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E5C11" w14:textId="577D0ACD" w:rsidR="00242D58" w:rsidRPr="008625E7" w:rsidRDefault="00AB37FF">
      <w:pPr>
        <w:spacing w:after="120"/>
        <w:ind w:left="1985" w:hanging="1985"/>
        <w:rPr>
          <w:rFonts w:ascii="Arial" w:hAnsi="Arial" w:cs="Arial"/>
          <w:b/>
        </w:rPr>
      </w:pPr>
      <w:r w:rsidRPr="008625E7">
        <w:rPr>
          <w:rFonts w:ascii="Arial" w:hAnsi="Arial" w:cs="Arial"/>
          <w:b/>
        </w:rPr>
        <w:t>3GPP TSG-RAN WG4 Meeting #10</w:t>
      </w:r>
      <w:r w:rsidR="009F4D05" w:rsidRPr="008625E7">
        <w:rPr>
          <w:rFonts w:ascii="Arial" w:hAnsi="Arial" w:cs="Arial"/>
          <w:b/>
        </w:rPr>
        <w:t>4</w:t>
      </w:r>
      <w:r w:rsidRPr="008625E7">
        <w:rPr>
          <w:rFonts w:ascii="Arial" w:hAnsi="Arial" w:cs="Arial"/>
          <w:b/>
        </w:rPr>
        <w:t>-e</w:t>
      </w:r>
      <w:r w:rsidR="008D18E8" w:rsidRPr="008625E7">
        <w:rPr>
          <w:rFonts w:ascii="Arial" w:hAnsi="Arial" w:cs="Arial"/>
          <w:b/>
        </w:rPr>
        <w:tab/>
      </w:r>
      <w:r w:rsidR="008D18E8" w:rsidRPr="008625E7">
        <w:rPr>
          <w:rFonts w:ascii="Arial" w:hAnsi="Arial" w:cs="Arial"/>
          <w:b/>
        </w:rPr>
        <w:tab/>
      </w:r>
      <w:r w:rsidRPr="008625E7">
        <w:rPr>
          <w:rFonts w:ascii="Arial" w:hAnsi="Arial" w:cs="Arial"/>
          <w:b/>
        </w:rPr>
        <w:tab/>
      </w:r>
      <w:r w:rsidRPr="008625E7">
        <w:rPr>
          <w:rFonts w:ascii="Arial" w:hAnsi="Arial" w:cs="Arial"/>
          <w:b/>
        </w:rPr>
        <w:tab/>
      </w:r>
      <w:r w:rsidRPr="008625E7">
        <w:rPr>
          <w:rFonts w:ascii="Arial" w:hAnsi="Arial" w:cs="Arial"/>
          <w:b/>
        </w:rPr>
        <w:tab/>
      </w:r>
      <w:r w:rsidRPr="008625E7">
        <w:rPr>
          <w:rFonts w:ascii="Arial" w:hAnsi="Arial" w:cs="Arial"/>
          <w:b/>
        </w:rPr>
        <w:tab/>
      </w:r>
      <w:r w:rsidRPr="008625E7">
        <w:rPr>
          <w:rFonts w:ascii="Arial" w:hAnsi="Arial" w:cs="Arial"/>
          <w:b/>
        </w:rPr>
        <w:tab/>
        <w:t xml:space="preserve">        </w:t>
      </w:r>
      <w:r w:rsidRPr="008625E7">
        <w:rPr>
          <w:rFonts w:ascii="Arial" w:hAnsi="Arial" w:cs="Arial"/>
          <w:b/>
        </w:rPr>
        <w:tab/>
      </w:r>
      <w:r w:rsidRPr="008625E7">
        <w:rPr>
          <w:rFonts w:ascii="Arial" w:hAnsi="Arial" w:cs="Arial"/>
          <w:b/>
        </w:rPr>
        <w:tab/>
      </w:r>
      <w:r w:rsidR="00C715B0" w:rsidRPr="008625E7">
        <w:rPr>
          <w:rFonts w:ascii="Arial" w:hAnsi="Arial" w:cs="Arial"/>
          <w:b/>
        </w:rPr>
        <w:t xml:space="preserve">       </w:t>
      </w:r>
      <w:r w:rsidRPr="008625E7">
        <w:rPr>
          <w:rFonts w:ascii="Arial" w:hAnsi="Arial" w:cs="Arial"/>
          <w:b/>
        </w:rPr>
        <w:tab/>
      </w:r>
      <w:r w:rsidRPr="008625E7">
        <w:rPr>
          <w:rFonts w:ascii="Arial" w:hAnsi="Arial" w:cs="Arial"/>
          <w:b/>
        </w:rPr>
        <w:tab/>
      </w:r>
      <w:r w:rsidRPr="004A614B">
        <w:rPr>
          <w:rFonts w:ascii="Arial" w:hAnsi="Arial" w:cs="Arial"/>
          <w:b/>
        </w:rPr>
        <w:t>R4-</w:t>
      </w:r>
      <w:r w:rsidR="00C715B0" w:rsidRPr="004A614B">
        <w:rPr>
          <w:rFonts w:ascii="Arial" w:hAnsi="Arial" w:cs="Arial"/>
          <w:b/>
        </w:rPr>
        <w:t>22</w:t>
      </w:r>
      <w:r w:rsidR="004A614B" w:rsidRPr="004A614B">
        <w:rPr>
          <w:rFonts w:ascii="Arial" w:hAnsi="Arial" w:cs="Arial"/>
          <w:b/>
        </w:rPr>
        <w:t>14470</w:t>
      </w:r>
    </w:p>
    <w:p w14:paraId="105DDF1A" w14:textId="11E371AB" w:rsidR="00C715B0" w:rsidRPr="008625E7" w:rsidRDefault="00C715B0" w:rsidP="00C715B0">
      <w:pPr>
        <w:spacing w:after="120"/>
        <w:ind w:left="1985" w:hanging="1985"/>
        <w:rPr>
          <w:rFonts w:ascii="Arial" w:hAnsi="Arial" w:cs="Arial"/>
          <w:b/>
        </w:rPr>
      </w:pPr>
      <w:r w:rsidRPr="008625E7">
        <w:rPr>
          <w:rFonts w:ascii="Arial" w:hAnsi="Arial" w:cs="Arial"/>
          <w:b/>
        </w:rPr>
        <w:t xml:space="preserve">Electronic Meeting, </w:t>
      </w:r>
      <w:r w:rsidR="009F4D05" w:rsidRPr="008625E7">
        <w:rPr>
          <w:rFonts w:ascii="Arial" w:hAnsi="Arial" w:cs="Arial"/>
          <w:b/>
        </w:rPr>
        <w:t>August</w:t>
      </w:r>
      <w:r w:rsidRPr="008625E7">
        <w:rPr>
          <w:rFonts w:ascii="Arial" w:hAnsi="Arial" w:cs="Arial"/>
          <w:b/>
        </w:rPr>
        <w:t xml:space="preserve"> </w:t>
      </w:r>
      <w:r w:rsidR="009F4D05" w:rsidRPr="008625E7">
        <w:rPr>
          <w:rFonts w:ascii="Arial" w:hAnsi="Arial" w:cs="Arial"/>
          <w:b/>
        </w:rPr>
        <w:t>15</w:t>
      </w:r>
      <w:r w:rsidRPr="008625E7">
        <w:rPr>
          <w:rFonts w:ascii="Arial" w:hAnsi="Arial" w:cs="Arial"/>
          <w:b/>
        </w:rPr>
        <w:t xml:space="preserve">th – </w:t>
      </w:r>
      <w:r w:rsidR="009F4D05" w:rsidRPr="008625E7">
        <w:rPr>
          <w:rFonts w:ascii="Arial" w:hAnsi="Arial" w:cs="Arial"/>
          <w:b/>
        </w:rPr>
        <w:t>26</w:t>
      </w:r>
      <w:r w:rsidRPr="008625E7">
        <w:rPr>
          <w:rFonts w:ascii="Arial" w:hAnsi="Arial" w:cs="Arial"/>
          <w:b/>
        </w:rPr>
        <w:t>th, 2022</w:t>
      </w:r>
    </w:p>
    <w:p w14:paraId="08B31BAB" w14:textId="77777777" w:rsidR="00242D58" w:rsidRPr="008625E7" w:rsidRDefault="00242D58">
      <w:pPr>
        <w:pStyle w:val="3GPPHeader"/>
        <w:tabs>
          <w:tab w:val="left" w:pos="5387"/>
        </w:tabs>
        <w:rPr>
          <w:szCs w:val="21"/>
        </w:rPr>
      </w:pPr>
    </w:p>
    <w:p w14:paraId="5A392E19" w14:textId="701FFFB2" w:rsidR="00242D58" w:rsidRDefault="00AB37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843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lang w:val="pt-BR"/>
        </w:rPr>
      </w:pPr>
      <w:r>
        <w:rPr>
          <w:rFonts w:ascii="Arial" w:eastAsia="MS Mincho" w:hAnsi="Arial" w:cs="Arial"/>
          <w:b/>
          <w:color w:val="000000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lang w:val="pt-BR"/>
        </w:rPr>
        <w:tab/>
      </w:r>
      <w:r w:rsidR="00C715B0" w:rsidRPr="008625E7">
        <w:rPr>
          <w:rFonts w:ascii="Arial" w:hAnsi="Arial" w:cs="Arial"/>
          <w:color w:val="000000"/>
        </w:rPr>
        <w:t>9</w:t>
      </w:r>
      <w:r w:rsidRPr="008625E7">
        <w:rPr>
          <w:rFonts w:ascii="Arial" w:hAnsi="Arial" w:cs="Arial"/>
          <w:color w:val="000000"/>
        </w:rPr>
        <w:t>.</w:t>
      </w:r>
      <w:r w:rsidR="009F4D05" w:rsidRPr="008625E7">
        <w:rPr>
          <w:rFonts w:ascii="Arial" w:hAnsi="Arial" w:cs="Arial"/>
          <w:color w:val="000000"/>
        </w:rPr>
        <w:t>7</w:t>
      </w:r>
      <w:r w:rsidRPr="008625E7">
        <w:rPr>
          <w:rFonts w:ascii="Arial" w:hAnsi="Arial" w:cs="Arial"/>
          <w:color w:val="000000"/>
        </w:rPr>
        <w:t>.</w:t>
      </w:r>
      <w:r w:rsidR="00C715B0" w:rsidRPr="008625E7">
        <w:rPr>
          <w:rFonts w:ascii="Arial" w:hAnsi="Arial" w:cs="Arial"/>
          <w:color w:val="000000"/>
        </w:rPr>
        <w:t>3</w:t>
      </w:r>
    </w:p>
    <w:p w14:paraId="5EAA5567" w14:textId="77777777" w:rsidR="00242D58" w:rsidRPr="008625E7" w:rsidRDefault="00AB37FF">
      <w:pPr>
        <w:tabs>
          <w:tab w:val="left" w:pos="1843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8625E7">
        <w:rPr>
          <w:rFonts w:ascii="Arial" w:eastAsia="MS Mincho" w:hAnsi="Arial" w:cs="Arial"/>
          <w:b/>
        </w:rPr>
        <w:t>Source:</w:t>
      </w:r>
      <w:r w:rsidRPr="008625E7">
        <w:rPr>
          <w:rFonts w:ascii="Arial" w:eastAsia="MS Mincho" w:hAnsi="Arial" w:cs="Arial"/>
          <w:b/>
        </w:rPr>
        <w:tab/>
      </w:r>
      <w:r w:rsidRPr="008625E7">
        <w:rPr>
          <w:rFonts w:ascii="Arial" w:hAnsi="Arial" w:cs="Arial"/>
          <w:color w:val="000000"/>
        </w:rPr>
        <w:t>Samsung</w:t>
      </w:r>
    </w:p>
    <w:p w14:paraId="479B2A2F" w14:textId="25047FCA" w:rsidR="00242D58" w:rsidRPr="008625E7" w:rsidRDefault="00AB37FF">
      <w:pPr>
        <w:tabs>
          <w:tab w:val="left" w:pos="1843"/>
        </w:tabs>
        <w:spacing w:after="120"/>
        <w:ind w:left="1843" w:hanging="1843"/>
        <w:rPr>
          <w:rFonts w:ascii="Arial" w:hAnsi="Arial" w:cs="Arial"/>
          <w:color w:val="000000"/>
        </w:rPr>
      </w:pPr>
      <w:r w:rsidRPr="008625E7">
        <w:rPr>
          <w:rFonts w:ascii="Arial" w:eastAsia="MS Mincho" w:hAnsi="Arial" w:cs="Arial"/>
          <w:b/>
          <w:color w:val="000000"/>
        </w:rPr>
        <w:t>Title:</w:t>
      </w:r>
      <w:r w:rsidRPr="008625E7">
        <w:rPr>
          <w:rFonts w:ascii="Arial" w:eastAsia="MS Mincho" w:hAnsi="Arial" w:cs="Arial"/>
          <w:b/>
          <w:color w:val="000000"/>
        </w:rPr>
        <w:tab/>
      </w:r>
      <w:r w:rsidR="00C715B0" w:rsidRPr="008625E7">
        <w:rPr>
          <w:rFonts w:ascii="Arial" w:hAnsi="Arial" w:cs="Arial"/>
          <w:color w:val="000000"/>
        </w:rPr>
        <w:t>WF on RRM performance requirement for FR2 HST</w:t>
      </w:r>
    </w:p>
    <w:p w14:paraId="26AE17C8" w14:textId="77777777" w:rsidR="00242D58" w:rsidRDefault="00AB37FF">
      <w:pPr>
        <w:tabs>
          <w:tab w:val="left" w:pos="1843"/>
        </w:tabs>
        <w:spacing w:after="120"/>
        <w:ind w:left="1985" w:hanging="1985"/>
        <w:rPr>
          <w:rFonts w:ascii="Arial" w:hAnsi="Arial" w:cs="Arial"/>
        </w:rPr>
      </w:pPr>
      <w:r>
        <w:rPr>
          <w:rFonts w:ascii="Arial" w:eastAsia="MS Mincho" w:hAnsi="Arial" w:cs="Arial"/>
          <w:b/>
          <w:color w:val="000000"/>
        </w:rPr>
        <w:t>Document for:</w:t>
      </w:r>
      <w:r>
        <w:rPr>
          <w:rFonts w:ascii="Arial" w:eastAsia="MS Mincho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Approval</w:t>
      </w:r>
    </w:p>
    <w:p w14:paraId="7FD30ACD" w14:textId="77777777" w:rsidR="00242D58" w:rsidRDefault="00242D58">
      <w:pPr>
        <w:pStyle w:val="3GPPHeader"/>
      </w:pPr>
    </w:p>
    <w:p w14:paraId="5E524EAF" w14:textId="77777777" w:rsidR="00242D58" w:rsidRDefault="00AB37FF">
      <w:pPr>
        <w:pStyle w:val="Heading1"/>
        <w:tabs>
          <w:tab w:val="left" w:pos="6617"/>
        </w:tabs>
      </w:pPr>
      <w:r>
        <w:t xml:space="preserve">1 Background  </w:t>
      </w:r>
    </w:p>
    <w:p w14:paraId="1647ADC7" w14:textId="67C91BBB" w:rsidR="00C715B0" w:rsidRPr="008625E7" w:rsidRDefault="00C715B0" w:rsidP="00C715B0">
      <w:pPr>
        <w:rPr>
          <w:rFonts w:ascii="Times New Roman" w:hAnsi="Times New Roman" w:cs="Times New Roman"/>
          <w:sz w:val="20"/>
          <w:szCs w:val="20"/>
        </w:rPr>
      </w:pPr>
      <w:r w:rsidRPr="008625E7">
        <w:rPr>
          <w:rFonts w:ascii="Times New Roman" w:hAnsi="Times New Roman" w:cs="Times New Roman"/>
          <w:sz w:val="20"/>
          <w:szCs w:val="20"/>
        </w:rPr>
        <w:t xml:space="preserve">In RAN Plenary #89-e, the RAN4-led work item of NR support for </w:t>
      </w:r>
      <w:proofErr w:type="gramStart"/>
      <w:r w:rsidRPr="008625E7">
        <w:rPr>
          <w:rFonts w:ascii="Times New Roman" w:hAnsi="Times New Roman" w:cs="Times New Roman"/>
          <w:sz w:val="20"/>
          <w:szCs w:val="20"/>
        </w:rPr>
        <w:t>high speed</w:t>
      </w:r>
      <w:proofErr w:type="gramEnd"/>
      <w:r w:rsidRPr="008625E7">
        <w:rPr>
          <w:rFonts w:ascii="Times New Roman" w:hAnsi="Times New Roman" w:cs="Times New Roman"/>
          <w:sz w:val="20"/>
          <w:szCs w:val="20"/>
        </w:rPr>
        <w:t xml:space="preserve"> train scenario in FR2 has been approved [RP-210800].</w:t>
      </w:r>
      <w:r w:rsidR="009F4D05" w:rsidRPr="008625E7">
        <w:rPr>
          <w:rFonts w:ascii="Times New Roman" w:hAnsi="Times New Roman" w:cs="Times New Roman"/>
          <w:sz w:val="20"/>
          <w:szCs w:val="20"/>
        </w:rPr>
        <w:t xml:space="preserve"> In RAN4#103-e, the work on performance part of RRM requirement has been started with the WF approved [R4-2210609]. </w:t>
      </w:r>
    </w:p>
    <w:p w14:paraId="2E9AFD3B" w14:textId="77777777" w:rsidR="00242D58" w:rsidRPr="00830EBC" w:rsidRDefault="00AB37FF">
      <w:pPr>
        <w:pStyle w:val="Heading1"/>
        <w:tabs>
          <w:tab w:val="left" w:pos="6617"/>
        </w:tabs>
      </w:pPr>
      <w:r w:rsidRPr="00830EBC">
        <w:t xml:space="preserve">2 Way Forward  </w:t>
      </w:r>
      <w:r w:rsidRPr="00830EBC">
        <w:tab/>
      </w:r>
    </w:p>
    <w:p w14:paraId="0AF19EB2" w14:textId="40822F87" w:rsidR="00242D58" w:rsidRPr="00830EBC" w:rsidRDefault="00AB37FF">
      <w:pPr>
        <w:pStyle w:val="Heading3"/>
        <w:rPr>
          <w:sz w:val="24"/>
          <w:szCs w:val="16"/>
        </w:rPr>
      </w:pPr>
      <w:r w:rsidRPr="00830EBC">
        <w:rPr>
          <w:sz w:val="24"/>
          <w:szCs w:val="16"/>
        </w:rPr>
        <w:t xml:space="preserve">2.1 </w:t>
      </w:r>
      <w:r w:rsidR="00A3383F" w:rsidRPr="00830EBC">
        <w:rPr>
          <w:sz w:val="24"/>
          <w:szCs w:val="16"/>
        </w:rPr>
        <w:t xml:space="preserve">Sub-Topic 1: </w:t>
      </w:r>
      <w:r w:rsidR="009F4D05">
        <w:rPr>
          <w:sz w:val="24"/>
          <w:szCs w:val="16"/>
        </w:rPr>
        <w:t>General Configuration and Applicability</w:t>
      </w:r>
      <w:r w:rsidRPr="00830EBC">
        <w:rPr>
          <w:sz w:val="24"/>
          <w:szCs w:val="16"/>
        </w:rPr>
        <w:t xml:space="preserve"> </w:t>
      </w:r>
    </w:p>
    <w:p w14:paraId="4CFA0849" w14:textId="77777777" w:rsidR="009F4D05" w:rsidRPr="008625E7" w:rsidRDefault="009F4D05" w:rsidP="009F4D05">
      <w:pPr>
        <w:keepNext/>
        <w:keepLines/>
        <w:spacing w:before="120" w:after="180"/>
        <w:ind w:left="864" w:hanging="864"/>
        <w:outlineLvl w:val="3"/>
        <w:rPr>
          <w:rFonts w:ascii="Times New Roman" w:eastAsia="宋体" w:hAnsi="Times New Roman" w:cs="Times New Roman"/>
          <w:b/>
          <w:sz w:val="20"/>
          <w:szCs w:val="20"/>
          <w:u w:val="single"/>
        </w:rPr>
      </w:pPr>
      <w:r w:rsidRPr="008625E7">
        <w:rPr>
          <w:rFonts w:ascii="Times New Roman" w:eastAsia="宋体" w:hAnsi="Times New Roman" w:cs="Times New Roman"/>
          <w:b/>
          <w:sz w:val="20"/>
          <w:szCs w:val="20"/>
          <w:u w:val="single"/>
        </w:rPr>
        <w:t>Issue 1-1-1: Applicability of Set-1 and Set-2 of enhanced RRM requirements</w:t>
      </w:r>
    </w:p>
    <w:p w14:paraId="45CBDD53" w14:textId="67CDA98F" w:rsidR="009F4D05" w:rsidRPr="009F4D05" w:rsidRDefault="00A01618" w:rsidP="00E67C49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Agreement</w:t>
      </w:r>
      <w:r w:rsidR="009F4D05" w:rsidRPr="009F4D05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38F68BF3" w14:textId="77777777" w:rsidR="009F4D05" w:rsidRPr="008625E7" w:rsidRDefault="009F4D05" w:rsidP="0033593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60"/>
        <w:ind w:hanging="357"/>
        <w:textAlignment w:val="baseline"/>
        <w:rPr>
          <w:rFonts w:ascii="Times New Roman" w:hAnsi="Times New Roman" w:cs="Times New Roman"/>
          <w:sz w:val="20"/>
          <w:szCs w:val="20"/>
        </w:rPr>
      </w:pPr>
      <w:r w:rsidRPr="008625E7">
        <w:rPr>
          <w:rFonts w:ascii="Times New Roman" w:hAnsi="Times New Roman" w:cs="Times New Roman"/>
          <w:sz w:val="20"/>
          <w:szCs w:val="20"/>
        </w:rPr>
        <w:t xml:space="preserve">Applicability of Set-1 and Set-2 of enhanced RRM requirements: </w:t>
      </w:r>
    </w:p>
    <w:p w14:paraId="6563B81A" w14:textId="77777777" w:rsidR="009F4D05" w:rsidRPr="009F4D05" w:rsidRDefault="009F4D05" w:rsidP="0033593C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60"/>
        <w:ind w:hanging="357"/>
        <w:textAlignment w:val="baseline"/>
        <w:rPr>
          <w:rFonts w:ascii="Times New Roman" w:hAnsi="Times New Roman" w:cs="Times New Roman"/>
          <w:sz w:val="20"/>
          <w:szCs w:val="20"/>
        </w:rPr>
      </w:pPr>
      <w:r w:rsidRPr="009F4D05">
        <w:rPr>
          <w:rFonts w:ascii="Times New Roman" w:hAnsi="Times New Roman" w:cs="Times New Roman"/>
          <w:sz w:val="20"/>
          <w:szCs w:val="20"/>
        </w:rPr>
        <w:t xml:space="preserve">General principle: </w:t>
      </w:r>
    </w:p>
    <w:p w14:paraId="3D9A9A95" w14:textId="77777777" w:rsidR="009F4D05" w:rsidRPr="008625E7" w:rsidRDefault="009F4D05" w:rsidP="0033593C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60"/>
        <w:ind w:hanging="357"/>
        <w:textAlignment w:val="baseline"/>
        <w:rPr>
          <w:rFonts w:ascii="Times New Roman" w:hAnsi="Times New Roman" w:cs="Times New Roman"/>
          <w:sz w:val="20"/>
          <w:szCs w:val="20"/>
        </w:rPr>
      </w:pPr>
      <w:r w:rsidRPr="008625E7">
        <w:rPr>
          <w:rFonts w:ascii="Times New Roman" w:hAnsi="Times New Roman" w:cs="Times New Roman"/>
          <w:sz w:val="20"/>
          <w:szCs w:val="20"/>
        </w:rPr>
        <w:t xml:space="preserve">Use NW RRC configuration highSpeedMeasFlagFR2-r17 = set1 or set2 as TC condition. No need to test both set1 and set2 for one TC. </w:t>
      </w:r>
    </w:p>
    <w:p w14:paraId="6F291780" w14:textId="77777777" w:rsidR="009F4D05" w:rsidRPr="008625E7" w:rsidRDefault="009F4D05" w:rsidP="0033593C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60"/>
        <w:ind w:hanging="357"/>
        <w:textAlignment w:val="baseline"/>
        <w:rPr>
          <w:rFonts w:ascii="Times New Roman" w:hAnsi="Times New Roman" w:cs="Times New Roman"/>
          <w:sz w:val="20"/>
          <w:szCs w:val="20"/>
        </w:rPr>
      </w:pPr>
      <w:r w:rsidRPr="008625E7">
        <w:rPr>
          <w:rFonts w:ascii="Times New Roman" w:hAnsi="Times New Roman" w:cs="Times New Roman"/>
          <w:sz w:val="20"/>
          <w:szCs w:val="20"/>
        </w:rPr>
        <w:t xml:space="preserve">Detailed applicability for relevant tests: </w:t>
      </w:r>
    </w:p>
    <w:p w14:paraId="16776D62" w14:textId="77777777" w:rsidR="009F4D05" w:rsidRPr="008625E7" w:rsidRDefault="009F4D05" w:rsidP="0033593C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60"/>
        <w:ind w:hanging="357"/>
        <w:textAlignment w:val="baseline"/>
        <w:rPr>
          <w:rFonts w:ascii="Times New Roman" w:hAnsi="Times New Roman" w:cs="Times New Roman"/>
          <w:sz w:val="20"/>
          <w:szCs w:val="20"/>
        </w:rPr>
      </w:pPr>
      <w:r w:rsidRPr="008625E7">
        <w:rPr>
          <w:rFonts w:ascii="Times New Roman" w:hAnsi="Times New Roman" w:cs="Times New Roman"/>
          <w:sz w:val="20"/>
          <w:szCs w:val="20"/>
        </w:rPr>
        <w:t>TC for Cell Re-selection Requirement</w:t>
      </w:r>
    </w:p>
    <w:p w14:paraId="7EAC0105" w14:textId="77777777" w:rsidR="009F4D05" w:rsidRPr="009F4D05" w:rsidRDefault="009F4D05" w:rsidP="0033593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60"/>
        <w:ind w:hanging="357"/>
        <w:textAlignment w:val="baseline"/>
        <w:rPr>
          <w:rFonts w:ascii="Times New Roman" w:hAnsi="Times New Roman" w:cs="Times New Roman"/>
          <w:sz w:val="20"/>
          <w:szCs w:val="20"/>
        </w:rPr>
      </w:pPr>
      <w:r w:rsidRPr="009F4D05">
        <w:rPr>
          <w:rFonts w:ascii="Times New Roman" w:hAnsi="Times New Roman" w:cs="Times New Roman"/>
          <w:sz w:val="20"/>
          <w:szCs w:val="20"/>
        </w:rPr>
        <w:t>Set1 only</w:t>
      </w:r>
    </w:p>
    <w:p w14:paraId="27B01467" w14:textId="77777777" w:rsidR="009F4D05" w:rsidRPr="008625E7" w:rsidRDefault="009F4D05" w:rsidP="0033593C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60"/>
        <w:ind w:hanging="357"/>
        <w:textAlignment w:val="baseline"/>
        <w:rPr>
          <w:rFonts w:ascii="Times New Roman" w:hAnsi="Times New Roman" w:cs="Times New Roman"/>
          <w:sz w:val="20"/>
          <w:szCs w:val="20"/>
        </w:rPr>
      </w:pPr>
      <w:r w:rsidRPr="008625E7">
        <w:rPr>
          <w:rFonts w:ascii="Times New Roman" w:hAnsi="Times New Roman" w:cs="Times New Roman"/>
          <w:sz w:val="20"/>
          <w:szCs w:val="20"/>
        </w:rPr>
        <w:t>TC for Re-establishment Delay Requirement</w:t>
      </w:r>
    </w:p>
    <w:p w14:paraId="290B895D" w14:textId="77777777" w:rsidR="009F4D05" w:rsidRPr="008625E7" w:rsidRDefault="009F4D05" w:rsidP="0033593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60"/>
        <w:ind w:hanging="357"/>
        <w:textAlignment w:val="baseline"/>
        <w:rPr>
          <w:rFonts w:ascii="Times New Roman" w:hAnsi="Times New Roman" w:cs="Times New Roman"/>
          <w:sz w:val="20"/>
          <w:szCs w:val="20"/>
        </w:rPr>
      </w:pPr>
      <w:r w:rsidRPr="008625E7">
        <w:rPr>
          <w:rFonts w:ascii="Times New Roman" w:hAnsi="Times New Roman" w:cs="Times New Roman"/>
          <w:sz w:val="20"/>
          <w:szCs w:val="20"/>
        </w:rPr>
        <w:t>Set2 only (if TC for re-establishment delay confirmed)</w:t>
      </w:r>
    </w:p>
    <w:p w14:paraId="3AA17560" w14:textId="77777777" w:rsidR="009F4D05" w:rsidRPr="008625E7" w:rsidRDefault="009F4D05" w:rsidP="0033593C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60"/>
        <w:ind w:hanging="357"/>
        <w:textAlignment w:val="baseline"/>
        <w:rPr>
          <w:rFonts w:ascii="Times New Roman" w:hAnsi="Times New Roman" w:cs="Times New Roman"/>
          <w:sz w:val="20"/>
          <w:szCs w:val="20"/>
        </w:rPr>
      </w:pPr>
      <w:r w:rsidRPr="008625E7">
        <w:rPr>
          <w:rFonts w:ascii="Times New Roman" w:hAnsi="Times New Roman" w:cs="Times New Roman"/>
          <w:sz w:val="20"/>
          <w:szCs w:val="20"/>
        </w:rPr>
        <w:t>TC for MAC-CE based TCI State Switch Delay Requirement</w:t>
      </w:r>
    </w:p>
    <w:p w14:paraId="5F20AD61" w14:textId="6E9C94DE" w:rsidR="009F4D05" w:rsidRPr="009F4D05" w:rsidRDefault="004A614B" w:rsidP="0033593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60"/>
        <w:ind w:hanging="357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Set2</w:t>
      </w:r>
      <w:r w:rsidRPr="009F4D05">
        <w:rPr>
          <w:rFonts w:ascii="Times New Roman" w:hAnsi="Times New Roman" w:cs="Times New Roman"/>
          <w:sz w:val="20"/>
          <w:szCs w:val="20"/>
        </w:rPr>
        <w:t xml:space="preserve"> </w:t>
      </w:r>
      <w:r w:rsidR="009F4D05" w:rsidRPr="009F4D05">
        <w:rPr>
          <w:rFonts w:ascii="Times New Roman" w:hAnsi="Times New Roman" w:cs="Times New Roman"/>
          <w:sz w:val="20"/>
          <w:szCs w:val="20"/>
        </w:rPr>
        <w:t>only</w:t>
      </w:r>
    </w:p>
    <w:p w14:paraId="03A84359" w14:textId="77777777" w:rsidR="009F4D05" w:rsidRPr="009F4D05" w:rsidRDefault="009F4D05" w:rsidP="0033593C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60"/>
        <w:ind w:hanging="357"/>
        <w:textAlignment w:val="baseline"/>
        <w:rPr>
          <w:rFonts w:ascii="Times New Roman" w:hAnsi="Times New Roman" w:cs="Times New Roman"/>
          <w:sz w:val="20"/>
          <w:szCs w:val="20"/>
        </w:rPr>
      </w:pPr>
      <w:r w:rsidRPr="009F4D05">
        <w:rPr>
          <w:rFonts w:ascii="Times New Roman" w:hAnsi="Times New Roman" w:cs="Times New Roman"/>
          <w:sz w:val="20"/>
          <w:szCs w:val="20"/>
        </w:rPr>
        <w:t>TC for L3 measurement</w:t>
      </w:r>
    </w:p>
    <w:p w14:paraId="68E09BF8" w14:textId="77777777" w:rsidR="009F4D05" w:rsidRPr="009F4D05" w:rsidRDefault="009F4D05" w:rsidP="0033593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60"/>
        <w:ind w:hanging="357"/>
        <w:textAlignment w:val="baseline"/>
        <w:rPr>
          <w:rFonts w:ascii="Times New Roman" w:hAnsi="Times New Roman" w:cs="Times New Roman"/>
          <w:sz w:val="20"/>
          <w:szCs w:val="20"/>
        </w:rPr>
      </w:pPr>
      <w:r w:rsidRPr="009F4D05">
        <w:rPr>
          <w:rFonts w:ascii="Times New Roman" w:hAnsi="Times New Roman" w:cs="Times New Roman"/>
          <w:sz w:val="20"/>
          <w:szCs w:val="20"/>
        </w:rPr>
        <w:t>Option 2: Set2 only</w:t>
      </w:r>
    </w:p>
    <w:p w14:paraId="0BCC6BAA" w14:textId="570B068A" w:rsidR="009F4D05" w:rsidRPr="008625E7" w:rsidRDefault="009F4D05" w:rsidP="0033593C">
      <w:pPr>
        <w:numPr>
          <w:ilvl w:val="2"/>
          <w:numId w:val="7"/>
        </w:numPr>
        <w:overflowPunct w:val="0"/>
        <w:autoSpaceDE w:val="0"/>
        <w:autoSpaceDN w:val="0"/>
        <w:adjustRightInd w:val="0"/>
        <w:spacing w:after="60"/>
        <w:ind w:hanging="357"/>
        <w:textAlignment w:val="baseline"/>
        <w:rPr>
          <w:rFonts w:ascii="Times New Roman" w:hAnsi="Times New Roman" w:cs="Times New Roman"/>
          <w:sz w:val="20"/>
          <w:szCs w:val="20"/>
        </w:rPr>
      </w:pPr>
      <w:r w:rsidRPr="008625E7">
        <w:rPr>
          <w:rFonts w:ascii="Times New Roman" w:hAnsi="Times New Roman" w:cs="Times New Roman"/>
          <w:sz w:val="20"/>
          <w:szCs w:val="20"/>
        </w:rPr>
        <w:t xml:space="preserve">TC for L1-RSRP and </w:t>
      </w:r>
      <w:r w:rsidRPr="00A54479">
        <w:rPr>
          <w:rFonts w:ascii="Times New Roman" w:hAnsi="Times New Roman" w:cs="Times New Roman"/>
          <w:sz w:val="20"/>
          <w:szCs w:val="20"/>
        </w:rPr>
        <w:t>L1-SINR (if introduced)</w:t>
      </w:r>
      <w:r w:rsidRPr="008625E7">
        <w:rPr>
          <w:rFonts w:ascii="Times New Roman" w:hAnsi="Times New Roman" w:cs="Times New Roman"/>
          <w:sz w:val="20"/>
          <w:szCs w:val="20"/>
        </w:rPr>
        <w:t xml:space="preserve"> Measurement Requirement</w:t>
      </w:r>
    </w:p>
    <w:p w14:paraId="3C4B01D2" w14:textId="77777777" w:rsidR="009F4D05" w:rsidRPr="009F4D05" w:rsidRDefault="009F4D05" w:rsidP="0033593C">
      <w:pPr>
        <w:numPr>
          <w:ilvl w:val="3"/>
          <w:numId w:val="7"/>
        </w:numPr>
        <w:overflowPunct w:val="0"/>
        <w:autoSpaceDE w:val="0"/>
        <w:autoSpaceDN w:val="0"/>
        <w:adjustRightInd w:val="0"/>
        <w:spacing w:after="60"/>
        <w:ind w:hanging="357"/>
        <w:textAlignment w:val="baseline"/>
        <w:rPr>
          <w:rFonts w:ascii="Times New Roman" w:hAnsi="Times New Roman" w:cs="Times New Roman"/>
          <w:sz w:val="20"/>
          <w:szCs w:val="20"/>
        </w:rPr>
      </w:pPr>
      <w:r w:rsidRPr="009F4D05">
        <w:rPr>
          <w:rFonts w:ascii="Times New Roman" w:hAnsi="Times New Roman" w:cs="Times New Roman"/>
          <w:sz w:val="20"/>
          <w:szCs w:val="20"/>
        </w:rPr>
        <w:t>Option 1: Set1 only</w:t>
      </w:r>
    </w:p>
    <w:p w14:paraId="2B970042" w14:textId="7F581C98" w:rsidR="00C93C1B" w:rsidRPr="00830EBC" w:rsidRDefault="00C93C1B" w:rsidP="00A3383F">
      <w:pPr>
        <w:rPr>
          <w:rFonts w:ascii="Times New Roman" w:hAnsi="Times New Roman" w:cs="Times New Roman"/>
          <w:sz w:val="18"/>
          <w:szCs w:val="18"/>
        </w:rPr>
      </w:pPr>
    </w:p>
    <w:p w14:paraId="02F655BF" w14:textId="37AA1B29" w:rsidR="00A74006" w:rsidRDefault="00A74006" w:rsidP="00A74006">
      <w:pPr>
        <w:pStyle w:val="Heading3"/>
        <w:ind w:left="720" w:hanging="720"/>
        <w:rPr>
          <w:sz w:val="24"/>
          <w:szCs w:val="16"/>
        </w:rPr>
      </w:pPr>
      <w:r>
        <w:rPr>
          <w:sz w:val="24"/>
          <w:szCs w:val="16"/>
        </w:rPr>
        <w:t>2.2 Sub-topic 2: RRM performance Scope</w:t>
      </w:r>
    </w:p>
    <w:p w14:paraId="4245E627" w14:textId="77777777" w:rsidR="00175A41" w:rsidRPr="008625E7" w:rsidRDefault="00175A41" w:rsidP="00175A41">
      <w:pPr>
        <w:keepNext/>
        <w:keepLines/>
        <w:spacing w:before="120" w:after="180"/>
        <w:ind w:left="864" w:hanging="864"/>
        <w:outlineLvl w:val="3"/>
        <w:rPr>
          <w:rFonts w:ascii="Times New Roman" w:eastAsia="宋体" w:hAnsi="Times New Roman" w:cs="Times New Roman"/>
          <w:b/>
          <w:sz w:val="20"/>
          <w:szCs w:val="20"/>
          <w:u w:val="single"/>
        </w:rPr>
      </w:pPr>
      <w:r w:rsidRPr="008625E7">
        <w:rPr>
          <w:rFonts w:ascii="Times New Roman" w:eastAsia="宋体" w:hAnsi="Times New Roman" w:cs="Times New Roman"/>
          <w:b/>
          <w:sz w:val="20"/>
          <w:szCs w:val="20"/>
          <w:u w:val="single"/>
        </w:rPr>
        <w:t>Issue 1-2-1: Necessity of Test Cases for Re-establishment Delay Requirement</w:t>
      </w:r>
    </w:p>
    <w:p w14:paraId="635E05F5" w14:textId="17734258" w:rsidR="00175A41" w:rsidRPr="00175A41" w:rsidRDefault="00A01618" w:rsidP="00E67C49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Agreement</w:t>
      </w:r>
      <w:r w:rsidR="00175A41" w:rsidRPr="00175A41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29177B8C" w14:textId="77777777" w:rsidR="00175A41" w:rsidRPr="008625E7" w:rsidRDefault="00175A41" w:rsidP="00A7400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ind w:hanging="357"/>
        <w:textAlignment w:val="baseline"/>
        <w:rPr>
          <w:rFonts w:ascii="Times New Roman" w:hAnsi="Times New Roman" w:cs="Times New Roman"/>
          <w:sz w:val="20"/>
          <w:szCs w:val="20"/>
        </w:rPr>
      </w:pPr>
      <w:r w:rsidRPr="008625E7">
        <w:rPr>
          <w:rFonts w:ascii="Times New Roman" w:hAnsi="Times New Roman" w:cs="Times New Roman"/>
          <w:sz w:val="20"/>
          <w:szCs w:val="20"/>
        </w:rPr>
        <w:t xml:space="preserve">Necessity of TC for re-establishment delay requirement: </w:t>
      </w:r>
    </w:p>
    <w:p w14:paraId="04EB60C9" w14:textId="77777777" w:rsidR="00175A41" w:rsidRPr="008625E7" w:rsidRDefault="00175A41" w:rsidP="00A74006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60"/>
        <w:ind w:hanging="357"/>
        <w:textAlignment w:val="baseline"/>
        <w:rPr>
          <w:rFonts w:ascii="Times New Roman" w:hAnsi="Times New Roman" w:cs="Times New Roman"/>
          <w:sz w:val="20"/>
          <w:szCs w:val="20"/>
        </w:rPr>
      </w:pPr>
      <w:r w:rsidRPr="008625E7">
        <w:rPr>
          <w:rFonts w:ascii="Times New Roman" w:hAnsi="Times New Roman" w:cs="Times New Roman"/>
          <w:sz w:val="20"/>
          <w:szCs w:val="20"/>
        </w:rPr>
        <w:lastRenderedPageBreak/>
        <w:t>TCs for Re-establishment Delay Requirement can be skipped</w:t>
      </w:r>
    </w:p>
    <w:p w14:paraId="21FDBF2B" w14:textId="193A0154" w:rsidR="00A74006" w:rsidRPr="008625E7" w:rsidRDefault="00A74006" w:rsidP="00A3383F">
      <w:pPr>
        <w:rPr>
          <w:rFonts w:ascii="Times New Roman" w:eastAsia="等线" w:hAnsi="Times New Roman" w:cs="Times New Roman"/>
          <w:sz w:val="20"/>
          <w:szCs w:val="20"/>
        </w:rPr>
      </w:pPr>
    </w:p>
    <w:p w14:paraId="4C477DCE" w14:textId="77777777" w:rsidR="00A74006" w:rsidRPr="008625E7" w:rsidRDefault="00A74006" w:rsidP="00A74006">
      <w:pPr>
        <w:keepNext/>
        <w:keepLines/>
        <w:spacing w:before="120" w:after="180"/>
        <w:ind w:left="864" w:hanging="864"/>
        <w:outlineLvl w:val="3"/>
        <w:rPr>
          <w:rFonts w:ascii="Times New Roman" w:eastAsia="宋体" w:hAnsi="Times New Roman" w:cs="Times New Roman"/>
          <w:b/>
          <w:sz w:val="20"/>
          <w:szCs w:val="20"/>
          <w:u w:val="single"/>
        </w:rPr>
      </w:pPr>
      <w:r w:rsidRPr="008625E7">
        <w:rPr>
          <w:rFonts w:ascii="Times New Roman" w:eastAsia="宋体" w:hAnsi="Times New Roman" w:cs="Times New Roman"/>
          <w:b/>
          <w:sz w:val="20"/>
          <w:szCs w:val="20"/>
          <w:u w:val="single"/>
        </w:rPr>
        <w:t>Issue 1-2-2: Necessity of Test Cases for gradual timing adjustment</w:t>
      </w:r>
    </w:p>
    <w:p w14:paraId="6DB224E5" w14:textId="77777777" w:rsidR="00A74006" w:rsidRPr="008625E7" w:rsidRDefault="00A74006" w:rsidP="00A74006">
      <w:pPr>
        <w:spacing w:after="180"/>
        <w:rPr>
          <w:rFonts w:ascii="Times New Roman" w:eastAsia="宋体" w:hAnsi="Times New Roman" w:cs="Times New Roman"/>
          <w:sz w:val="20"/>
          <w:szCs w:val="20"/>
        </w:rPr>
      </w:pPr>
      <w:r w:rsidRPr="008625E7">
        <w:rPr>
          <w:rFonts w:ascii="Times New Roman" w:eastAsia="宋体" w:hAnsi="Times New Roman" w:cs="Times New Roman"/>
          <w:sz w:val="20"/>
          <w:szCs w:val="20"/>
        </w:rPr>
        <w:t>During GTW on 17</w:t>
      </w:r>
      <w:r w:rsidRPr="008625E7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r w:rsidRPr="008625E7">
        <w:rPr>
          <w:rFonts w:ascii="Times New Roman" w:eastAsia="宋体" w:hAnsi="Times New Roman" w:cs="Times New Roman"/>
          <w:sz w:val="20"/>
          <w:szCs w:val="20"/>
        </w:rPr>
        <w:t xml:space="preserve"> Aug, the following agreement is achieved: </w:t>
      </w:r>
    </w:p>
    <w:p w14:paraId="663E55F5" w14:textId="77777777" w:rsidR="00A74006" w:rsidRPr="00A74006" w:rsidRDefault="00A74006" w:rsidP="00A74006">
      <w:pPr>
        <w:spacing w:after="180"/>
        <w:rPr>
          <w:rFonts w:ascii="Times New Roman" w:eastAsia="宋体" w:hAnsi="Times New Roman" w:cs="Times New Roman"/>
          <w:b/>
          <w:sz w:val="20"/>
          <w:szCs w:val="20"/>
          <w:highlight w:val="green"/>
        </w:rPr>
      </w:pPr>
      <w:r w:rsidRPr="00A74006">
        <w:rPr>
          <w:rFonts w:ascii="Times New Roman" w:eastAsia="宋体" w:hAnsi="Times New Roman" w:cs="Times New Roman"/>
          <w:b/>
          <w:sz w:val="20"/>
          <w:szCs w:val="20"/>
          <w:highlight w:val="green"/>
        </w:rPr>
        <w:t>Agreement:</w:t>
      </w:r>
    </w:p>
    <w:p w14:paraId="00748015" w14:textId="77777777" w:rsidR="00A74006" w:rsidRPr="00A74006" w:rsidRDefault="00A74006" w:rsidP="00A74006">
      <w:pPr>
        <w:numPr>
          <w:ilvl w:val="0"/>
          <w:numId w:val="13"/>
        </w:numPr>
        <w:spacing w:after="120"/>
        <w:rPr>
          <w:rFonts w:ascii="Times New Roman" w:eastAsia="MS Mincho" w:hAnsi="Times New Roman" w:cs="Times New Roman"/>
          <w:sz w:val="20"/>
          <w:szCs w:val="20"/>
          <w:highlight w:val="green"/>
        </w:rPr>
      </w:pPr>
      <w:r w:rsidRPr="00A74006">
        <w:rPr>
          <w:rFonts w:ascii="Times New Roman" w:eastAsia="MS Mincho" w:hAnsi="Times New Roman" w:cs="Times New Roman"/>
          <w:sz w:val="20"/>
          <w:szCs w:val="20"/>
          <w:highlight w:val="green"/>
        </w:rPr>
        <w:t>Applying PC6 UE new requirement into A.7.4.1.1, and no need to define new test case</w:t>
      </w:r>
    </w:p>
    <w:p w14:paraId="0A0D7ABA" w14:textId="4229F515" w:rsidR="00A74006" w:rsidRPr="008625E7" w:rsidRDefault="00A74006" w:rsidP="00A3383F">
      <w:pPr>
        <w:rPr>
          <w:rFonts w:ascii="Times New Roman" w:eastAsia="等线" w:hAnsi="Times New Roman" w:cs="Times New Roman"/>
          <w:sz w:val="20"/>
          <w:szCs w:val="20"/>
        </w:rPr>
      </w:pPr>
    </w:p>
    <w:p w14:paraId="5EABF35B" w14:textId="05CB344C" w:rsidR="00A74006" w:rsidRPr="008625E7" w:rsidRDefault="00A74006" w:rsidP="00A3383F">
      <w:pPr>
        <w:rPr>
          <w:rFonts w:ascii="Times New Roman" w:eastAsia="等线" w:hAnsi="Times New Roman" w:cs="Times New Roman"/>
          <w:sz w:val="20"/>
          <w:szCs w:val="20"/>
        </w:rPr>
      </w:pPr>
    </w:p>
    <w:p w14:paraId="75D8F592" w14:textId="77777777" w:rsidR="00A74006" w:rsidRPr="008625E7" w:rsidRDefault="00A74006" w:rsidP="00A74006">
      <w:pPr>
        <w:keepNext/>
        <w:keepLines/>
        <w:spacing w:before="120" w:after="180"/>
        <w:ind w:left="864" w:hanging="864"/>
        <w:outlineLvl w:val="3"/>
        <w:rPr>
          <w:rFonts w:ascii="Times New Roman" w:eastAsia="宋体" w:hAnsi="Times New Roman" w:cs="Times New Roman"/>
          <w:b/>
          <w:sz w:val="20"/>
          <w:szCs w:val="20"/>
          <w:u w:val="single"/>
        </w:rPr>
      </w:pPr>
      <w:r w:rsidRPr="008625E7">
        <w:rPr>
          <w:rFonts w:ascii="Times New Roman" w:eastAsia="宋体" w:hAnsi="Times New Roman" w:cs="Times New Roman"/>
          <w:b/>
          <w:sz w:val="20"/>
          <w:szCs w:val="20"/>
          <w:u w:val="single"/>
        </w:rPr>
        <w:t>Issue 1-2-3: Necessity of TC for one shot large UL timing adjustment for FR2 PC6 UE</w:t>
      </w:r>
    </w:p>
    <w:p w14:paraId="5486CFFA" w14:textId="166A6CA2" w:rsidR="00A74006" w:rsidRPr="00A74006" w:rsidRDefault="00A01618" w:rsidP="00A74006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A74006" w:rsidRPr="00A74006">
        <w:rPr>
          <w:rFonts w:ascii="Times New Roman" w:hAnsi="Times New Roman" w:cs="Times New Roman"/>
          <w:b/>
          <w:bCs/>
          <w:sz w:val="20"/>
          <w:szCs w:val="20"/>
        </w:rPr>
        <w:t>greements:</w:t>
      </w:r>
    </w:p>
    <w:p w14:paraId="52E589CD" w14:textId="77777777" w:rsidR="00A74006" w:rsidRPr="008625E7" w:rsidRDefault="00A74006" w:rsidP="00A7400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8625E7">
        <w:rPr>
          <w:rFonts w:ascii="Times New Roman" w:hAnsi="Times New Roman" w:cs="Times New Roman"/>
          <w:sz w:val="20"/>
          <w:szCs w:val="20"/>
        </w:rPr>
        <w:t>Necessity of TC for one shot large UL timing adjustment for FR2 PC6 UE</w:t>
      </w:r>
    </w:p>
    <w:p w14:paraId="4AE47176" w14:textId="77777777" w:rsidR="00A74006" w:rsidRPr="008625E7" w:rsidRDefault="00A74006" w:rsidP="00A74006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8625E7">
        <w:rPr>
          <w:rFonts w:ascii="Times New Roman" w:hAnsi="Times New Roman" w:cs="Times New Roman"/>
          <w:sz w:val="20"/>
          <w:szCs w:val="20"/>
        </w:rPr>
        <w:t>One shot large UL timing adjustment test is combined into MAC-CE based TCI switch delay test</w:t>
      </w:r>
    </w:p>
    <w:p w14:paraId="1EE04662" w14:textId="1CF8D5BA" w:rsidR="00A74006" w:rsidRDefault="00A74006" w:rsidP="00A3383F">
      <w:pPr>
        <w:rPr>
          <w:rFonts w:ascii="Times New Roman" w:eastAsia="等线" w:hAnsi="Times New Roman" w:cs="Times New Roman"/>
          <w:sz w:val="20"/>
          <w:szCs w:val="20"/>
        </w:rPr>
      </w:pPr>
    </w:p>
    <w:p w14:paraId="2970CF5D" w14:textId="77777777" w:rsidR="00A74006" w:rsidRPr="008625E7" w:rsidRDefault="00A74006" w:rsidP="00A74006">
      <w:pPr>
        <w:keepNext/>
        <w:keepLines/>
        <w:spacing w:before="120" w:after="180"/>
        <w:ind w:left="864" w:hanging="864"/>
        <w:outlineLvl w:val="3"/>
        <w:rPr>
          <w:rFonts w:ascii="Times New Roman" w:eastAsia="宋体" w:hAnsi="Times New Roman" w:cs="Times New Roman"/>
          <w:b/>
          <w:sz w:val="20"/>
          <w:szCs w:val="20"/>
          <w:u w:val="single"/>
        </w:rPr>
      </w:pPr>
      <w:r w:rsidRPr="008625E7">
        <w:rPr>
          <w:rFonts w:ascii="Times New Roman" w:eastAsia="宋体" w:hAnsi="Times New Roman" w:cs="Times New Roman"/>
          <w:b/>
          <w:sz w:val="20"/>
          <w:szCs w:val="20"/>
          <w:u w:val="single"/>
        </w:rPr>
        <w:t>Issue 1-2-4: Necessity of TC for L1-SINR Measurement</w:t>
      </w:r>
    </w:p>
    <w:p w14:paraId="2F552C3B" w14:textId="77777777" w:rsidR="00A74006" w:rsidRPr="00A74006" w:rsidRDefault="00A74006" w:rsidP="00A74006">
      <w:pPr>
        <w:spacing w:after="18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A74006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Conclusion: </w:t>
      </w:r>
    </w:p>
    <w:p w14:paraId="718EABC5" w14:textId="77777777" w:rsidR="00A74006" w:rsidRPr="008625E7" w:rsidRDefault="00A74006" w:rsidP="00A7400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ind w:hanging="357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 w:rsidRPr="008625E7">
        <w:rPr>
          <w:rFonts w:ascii="Times New Roman" w:eastAsia="Yu Mincho" w:hAnsi="Times New Roman" w:cs="Times New Roman"/>
          <w:sz w:val="20"/>
          <w:szCs w:val="20"/>
        </w:rPr>
        <w:t xml:space="preserve">Necessity of TC for L1-SINR Measurement: </w:t>
      </w:r>
    </w:p>
    <w:p w14:paraId="0960AAB1" w14:textId="77777777" w:rsidR="00A74006" w:rsidRPr="008625E7" w:rsidRDefault="00A74006" w:rsidP="00A74006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60"/>
        <w:ind w:hanging="357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 w:rsidRPr="008625E7">
        <w:rPr>
          <w:rFonts w:ascii="Times New Roman" w:eastAsia="Yu Mincho" w:hAnsi="Times New Roman" w:cs="Times New Roman"/>
          <w:sz w:val="20"/>
          <w:szCs w:val="20"/>
        </w:rPr>
        <w:t xml:space="preserve">Wait core requirements decision to define a new test case if needed. </w:t>
      </w:r>
    </w:p>
    <w:p w14:paraId="79C0106D" w14:textId="77777777" w:rsidR="00A74006" w:rsidRPr="008625E7" w:rsidRDefault="00A74006" w:rsidP="00A74006">
      <w:pPr>
        <w:rPr>
          <w:rFonts w:ascii="Times New Roman" w:eastAsia="等线" w:hAnsi="Times New Roman" w:cs="Times New Roman"/>
          <w:sz w:val="20"/>
          <w:szCs w:val="20"/>
        </w:rPr>
      </w:pPr>
    </w:p>
    <w:p w14:paraId="1D164579" w14:textId="631DFF4A" w:rsidR="00A74006" w:rsidRDefault="00A74006" w:rsidP="00A74006">
      <w:pPr>
        <w:pStyle w:val="Heading3"/>
        <w:ind w:left="720" w:hanging="720"/>
        <w:rPr>
          <w:sz w:val="24"/>
          <w:szCs w:val="16"/>
        </w:rPr>
      </w:pPr>
      <w:r>
        <w:rPr>
          <w:sz w:val="24"/>
          <w:szCs w:val="16"/>
        </w:rPr>
        <w:t xml:space="preserve">2.3 Sub-topic </w:t>
      </w:r>
      <w:r w:rsidR="00A01618">
        <w:rPr>
          <w:sz w:val="24"/>
          <w:szCs w:val="16"/>
        </w:rPr>
        <w:t>3</w:t>
      </w:r>
      <w:r>
        <w:rPr>
          <w:sz w:val="24"/>
          <w:szCs w:val="16"/>
        </w:rPr>
        <w:t>: RRM TC Configuration</w:t>
      </w:r>
    </w:p>
    <w:p w14:paraId="30604D53" w14:textId="77777777" w:rsidR="00A01618" w:rsidRPr="008625E7" w:rsidRDefault="00A01618" w:rsidP="00A01618">
      <w:pPr>
        <w:keepNext/>
        <w:keepLines/>
        <w:spacing w:before="120" w:after="180"/>
        <w:ind w:left="864" w:hanging="864"/>
        <w:outlineLvl w:val="3"/>
        <w:rPr>
          <w:rFonts w:ascii="Times New Roman" w:eastAsia="宋体" w:hAnsi="Times New Roman" w:cs="Times New Roman"/>
          <w:b/>
          <w:sz w:val="20"/>
          <w:szCs w:val="20"/>
          <w:u w:val="single"/>
        </w:rPr>
      </w:pPr>
      <w:r w:rsidRPr="008625E7">
        <w:rPr>
          <w:rFonts w:ascii="Times New Roman" w:eastAsia="宋体" w:hAnsi="Times New Roman" w:cs="Times New Roman"/>
          <w:b/>
          <w:sz w:val="20"/>
          <w:szCs w:val="20"/>
          <w:u w:val="single"/>
        </w:rPr>
        <w:t xml:space="preserve">Issue 1-3-1: Test Cases for L1-RSRP Measurement </w:t>
      </w:r>
    </w:p>
    <w:p w14:paraId="350CD3E6" w14:textId="16DADE75" w:rsidR="00A01618" w:rsidRPr="00A01618" w:rsidRDefault="00A01618" w:rsidP="00871861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A01618">
        <w:rPr>
          <w:rFonts w:ascii="Times New Roman" w:hAnsi="Times New Roman" w:cs="Times New Roman"/>
          <w:b/>
          <w:bCs/>
          <w:sz w:val="20"/>
          <w:szCs w:val="20"/>
        </w:rPr>
        <w:t>Agreement</w:t>
      </w:r>
      <w:r w:rsidRPr="00A01618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</w:p>
    <w:p w14:paraId="4829DF5E" w14:textId="77777777" w:rsidR="00A01618" w:rsidRPr="008625E7" w:rsidRDefault="00A01618" w:rsidP="0087186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8625E7">
        <w:rPr>
          <w:rFonts w:ascii="Times New Roman" w:hAnsi="Times New Roman" w:cs="Times New Roman"/>
          <w:sz w:val="20"/>
          <w:szCs w:val="20"/>
        </w:rPr>
        <w:t>Test Cases for L1-RSRP Measurement and L1-SINR Measurement (if introduced)</w:t>
      </w:r>
    </w:p>
    <w:p w14:paraId="096AF790" w14:textId="77777777" w:rsidR="00A01618" w:rsidRPr="00A01618" w:rsidRDefault="00A01618" w:rsidP="00871861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A01618">
        <w:rPr>
          <w:rFonts w:ascii="Times New Roman" w:hAnsi="Times New Roman" w:cs="Times New Roman"/>
          <w:sz w:val="20"/>
          <w:szCs w:val="20"/>
        </w:rPr>
        <w:t>DRX mode, DRX cycle = 40ms</w:t>
      </w:r>
    </w:p>
    <w:p w14:paraId="600458E3" w14:textId="2CFF953D" w:rsidR="003F4FEB" w:rsidRPr="008625E7" w:rsidRDefault="003F4FEB" w:rsidP="00A3383F">
      <w:pPr>
        <w:rPr>
          <w:rFonts w:ascii="Times New Roman" w:eastAsia="等线" w:hAnsi="Times New Roman" w:cs="Times New Roman"/>
          <w:sz w:val="20"/>
          <w:szCs w:val="20"/>
        </w:rPr>
      </w:pPr>
    </w:p>
    <w:p w14:paraId="4FB53345" w14:textId="77777777" w:rsidR="00871861" w:rsidRPr="008625E7" w:rsidRDefault="00871861" w:rsidP="00871861">
      <w:pPr>
        <w:keepNext/>
        <w:keepLines/>
        <w:spacing w:before="120" w:after="180"/>
        <w:ind w:left="864" w:hanging="864"/>
        <w:outlineLvl w:val="3"/>
        <w:rPr>
          <w:rFonts w:ascii="Times New Roman" w:eastAsia="宋体" w:hAnsi="Times New Roman" w:cs="Times New Roman"/>
          <w:b/>
          <w:sz w:val="20"/>
          <w:szCs w:val="20"/>
          <w:u w:val="single"/>
        </w:rPr>
      </w:pPr>
      <w:r w:rsidRPr="008625E7">
        <w:rPr>
          <w:rFonts w:ascii="Times New Roman" w:eastAsia="宋体" w:hAnsi="Times New Roman" w:cs="Times New Roman"/>
          <w:b/>
          <w:sz w:val="20"/>
          <w:szCs w:val="20"/>
          <w:u w:val="single"/>
        </w:rPr>
        <w:t>Issue 1-3-2: Test Cases for Cell Re-selection Requirement</w:t>
      </w:r>
    </w:p>
    <w:p w14:paraId="03E3530A" w14:textId="0A7FB0B4" w:rsidR="00871861" w:rsidRPr="00871861" w:rsidRDefault="00871861" w:rsidP="0014694E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871861">
        <w:rPr>
          <w:rFonts w:ascii="Times New Roman" w:hAnsi="Times New Roman" w:cs="Times New Roman"/>
          <w:b/>
          <w:bCs/>
          <w:sz w:val="20"/>
          <w:szCs w:val="20"/>
        </w:rPr>
        <w:t>Agreement</w:t>
      </w:r>
      <w:r w:rsidRPr="00871861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</w:p>
    <w:p w14:paraId="42F56007" w14:textId="77777777" w:rsidR="00871861" w:rsidRPr="008625E7" w:rsidRDefault="00871861" w:rsidP="0014694E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 w:rsidRPr="008625E7">
        <w:rPr>
          <w:rFonts w:ascii="Times New Roman" w:eastAsia="Yu Mincho" w:hAnsi="Times New Roman" w:cs="Times New Roman"/>
          <w:sz w:val="20"/>
          <w:szCs w:val="20"/>
        </w:rPr>
        <w:t xml:space="preserve">Test Cases for Cell Re-selection Requirement: </w:t>
      </w:r>
    </w:p>
    <w:p w14:paraId="5A71CBA0" w14:textId="0807ED81" w:rsidR="00871861" w:rsidRPr="008625E7" w:rsidRDefault="00871861" w:rsidP="0014694E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r w:rsidRPr="008625E7">
        <w:rPr>
          <w:rFonts w:ascii="Times New Roman" w:eastAsia="Yu Mincho" w:hAnsi="Times New Roman" w:cs="Times New Roman"/>
          <w:sz w:val="20"/>
          <w:szCs w:val="20"/>
        </w:rPr>
        <w:t>Apply AWGN with 19444Hz frequency offset</w:t>
      </w:r>
    </w:p>
    <w:p w14:paraId="236CC123" w14:textId="77777777" w:rsidR="00871861" w:rsidRDefault="00871861" w:rsidP="00871861">
      <w:pPr>
        <w:rPr>
          <w:rFonts w:ascii="Times New Roman" w:eastAsia="等线" w:hAnsi="Times New Roman" w:cs="Times New Roman"/>
          <w:sz w:val="20"/>
          <w:szCs w:val="20"/>
        </w:rPr>
      </w:pPr>
    </w:p>
    <w:p w14:paraId="62762340" w14:textId="77777777" w:rsidR="00871861" w:rsidRPr="008625E7" w:rsidRDefault="00871861" w:rsidP="00871861">
      <w:pPr>
        <w:keepNext/>
        <w:keepLines/>
        <w:spacing w:before="120" w:after="180"/>
        <w:ind w:left="864" w:hanging="864"/>
        <w:outlineLvl w:val="3"/>
        <w:rPr>
          <w:rFonts w:ascii="Times New Roman" w:eastAsia="宋体" w:hAnsi="Times New Roman" w:cs="Times New Roman"/>
          <w:b/>
          <w:sz w:val="20"/>
          <w:szCs w:val="20"/>
          <w:u w:val="single"/>
        </w:rPr>
      </w:pPr>
      <w:r w:rsidRPr="008625E7">
        <w:rPr>
          <w:rFonts w:ascii="Times New Roman" w:eastAsia="宋体" w:hAnsi="Times New Roman" w:cs="Times New Roman"/>
          <w:b/>
          <w:sz w:val="20"/>
          <w:szCs w:val="20"/>
          <w:u w:val="single"/>
        </w:rPr>
        <w:t>Issue 1-3-3: Test Cases for MAC-CE based TCI State Switch Delay Requirement</w:t>
      </w:r>
    </w:p>
    <w:p w14:paraId="0B239F7D" w14:textId="217D5FBB" w:rsidR="00871861" w:rsidRPr="00871861" w:rsidRDefault="00871861" w:rsidP="0014694E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871861">
        <w:rPr>
          <w:rFonts w:ascii="Times New Roman" w:hAnsi="Times New Roman" w:cs="Times New Roman"/>
          <w:b/>
          <w:bCs/>
          <w:sz w:val="20"/>
          <w:szCs w:val="20"/>
        </w:rPr>
        <w:t>Agreement</w:t>
      </w:r>
      <w:r w:rsidRPr="00871861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</w:p>
    <w:p w14:paraId="70AA437E" w14:textId="77777777" w:rsidR="00871861" w:rsidRPr="008625E7" w:rsidRDefault="00871861" w:rsidP="0014694E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MS Mincho" w:hAnsi="Times New Roman" w:cs="Times New Roman"/>
          <w:bCs/>
          <w:sz w:val="20"/>
          <w:szCs w:val="20"/>
        </w:rPr>
      </w:pPr>
      <w:r w:rsidRPr="008625E7">
        <w:rPr>
          <w:rFonts w:ascii="Times New Roman" w:eastAsia="Yu Mincho" w:hAnsi="Times New Roman" w:cs="Times New Roman"/>
          <w:bCs/>
          <w:sz w:val="20"/>
          <w:szCs w:val="20"/>
          <w:u w:val="single"/>
        </w:rPr>
        <w:t>Test Cases for MAC-CE based TCI State Switch Delay Requirement</w:t>
      </w:r>
    </w:p>
    <w:p w14:paraId="4EEC24BF" w14:textId="77777777" w:rsidR="00871861" w:rsidRPr="008625E7" w:rsidRDefault="00871861" w:rsidP="0014694E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bCs/>
          <w:sz w:val="20"/>
          <w:szCs w:val="20"/>
        </w:rPr>
      </w:pPr>
      <w:r w:rsidRPr="008625E7">
        <w:rPr>
          <w:rFonts w:ascii="Times New Roman" w:eastAsia="Yu Mincho" w:hAnsi="Times New Roman" w:cs="Times New Roman"/>
          <w:bCs/>
          <w:sz w:val="20"/>
          <w:szCs w:val="20"/>
        </w:rPr>
        <w:t xml:space="preserve">Channel model and timing offset: </w:t>
      </w:r>
    </w:p>
    <w:p w14:paraId="544A837C" w14:textId="77777777" w:rsidR="00871861" w:rsidRPr="008625E7" w:rsidRDefault="00871861" w:rsidP="0014694E">
      <w:pPr>
        <w:numPr>
          <w:ilvl w:val="2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bCs/>
          <w:sz w:val="20"/>
          <w:szCs w:val="20"/>
        </w:rPr>
      </w:pPr>
      <w:r w:rsidRPr="008625E7">
        <w:rPr>
          <w:rFonts w:ascii="Times New Roman" w:eastAsia="Yu Mincho" w:hAnsi="Times New Roman" w:cs="Times New Roman"/>
          <w:bCs/>
          <w:sz w:val="20"/>
          <w:szCs w:val="20"/>
        </w:rPr>
        <w:t>Uni-directional with the timing difference is set properly as proposed: Timing offset between SSB 0 and SSB 1 is 2.33us</w:t>
      </w:r>
    </w:p>
    <w:p w14:paraId="49A30C8E" w14:textId="77777777" w:rsidR="00871861" w:rsidRPr="00871861" w:rsidRDefault="00871861" w:rsidP="0014694E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bCs/>
          <w:sz w:val="20"/>
          <w:szCs w:val="20"/>
        </w:rPr>
      </w:pPr>
      <w:r w:rsidRPr="00871861">
        <w:rPr>
          <w:rFonts w:ascii="Times New Roman" w:eastAsia="Yu Mincho" w:hAnsi="Times New Roman" w:cs="Times New Roman"/>
          <w:bCs/>
          <w:sz w:val="20"/>
          <w:szCs w:val="20"/>
        </w:rPr>
        <w:t>DRX cycle:</w:t>
      </w:r>
    </w:p>
    <w:p w14:paraId="0F257BA1" w14:textId="332F3439" w:rsidR="00871861" w:rsidRPr="00ED084C" w:rsidRDefault="00FE08BE" w:rsidP="0014694E">
      <w:pPr>
        <w:numPr>
          <w:ilvl w:val="2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MS Mincho" w:hAnsi="Times New Roman" w:cs="Times New Roman"/>
          <w:bCs/>
          <w:sz w:val="20"/>
          <w:szCs w:val="20"/>
        </w:rPr>
      </w:pPr>
      <w:r>
        <w:rPr>
          <w:rFonts w:ascii="Times New Roman" w:eastAsia="Yu Mincho" w:hAnsi="Times New Roman" w:cs="Times New Roman"/>
          <w:bCs/>
          <w:sz w:val="20"/>
          <w:szCs w:val="20"/>
        </w:rPr>
        <w:t>non-DRX</w:t>
      </w:r>
      <w:r w:rsidR="00871861" w:rsidRPr="00871861">
        <w:rPr>
          <w:rFonts w:ascii="Times New Roman" w:eastAsia="Yu Mincho" w:hAnsi="Times New Roman" w:cs="Times New Roman"/>
          <w:bCs/>
          <w:sz w:val="20"/>
          <w:szCs w:val="20"/>
        </w:rPr>
        <w:t xml:space="preserve">. </w:t>
      </w:r>
    </w:p>
    <w:p w14:paraId="5415B209" w14:textId="77777777" w:rsidR="004A614B" w:rsidRDefault="004A614B" w:rsidP="004A614B">
      <w:pPr>
        <w:spacing w:after="180"/>
        <w:rPr>
          <w:rFonts w:ascii="Times New Roman" w:eastAsia="宋体" w:hAnsi="Times New Roman" w:cs="Times New Roman"/>
          <w:sz w:val="20"/>
          <w:szCs w:val="20"/>
        </w:rPr>
      </w:pPr>
    </w:p>
    <w:p w14:paraId="3C8DE6FA" w14:textId="77777777" w:rsidR="004A614B" w:rsidRPr="004A614B" w:rsidRDefault="004A614B" w:rsidP="004A614B">
      <w:pPr>
        <w:spacing w:after="180"/>
        <w:rPr>
          <w:rFonts w:ascii="Times New Roman" w:eastAsia="宋体" w:hAnsi="Times New Roman" w:cs="Times New Roman"/>
          <w:sz w:val="20"/>
          <w:szCs w:val="20"/>
        </w:rPr>
      </w:pPr>
      <w:r w:rsidRPr="004A614B">
        <w:rPr>
          <w:rFonts w:ascii="Times New Roman" w:eastAsia="宋体" w:hAnsi="Times New Roman" w:cs="Times New Roman"/>
          <w:sz w:val="20"/>
          <w:szCs w:val="20"/>
        </w:rPr>
        <w:t xml:space="preserve">During GTW on </w:t>
      </w:r>
      <w:r>
        <w:rPr>
          <w:rFonts w:ascii="Times New Roman" w:eastAsia="宋体" w:hAnsi="Times New Roman" w:cs="Times New Roman"/>
          <w:sz w:val="20"/>
          <w:szCs w:val="20"/>
        </w:rPr>
        <w:t>25</w:t>
      </w:r>
      <w:r w:rsidRPr="004A614B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r w:rsidRPr="004A614B">
        <w:rPr>
          <w:rFonts w:ascii="Times New Roman" w:eastAsia="宋体" w:hAnsi="Times New Roman" w:cs="Times New Roman"/>
          <w:sz w:val="20"/>
          <w:szCs w:val="20"/>
        </w:rPr>
        <w:t xml:space="preserve"> Aug, the following agreement is achieved: </w:t>
      </w:r>
    </w:p>
    <w:p w14:paraId="2AE2D1D9" w14:textId="77777777" w:rsidR="004A614B" w:rsidRPr="00ED084C" w:rsidRDefault="004A614B" w:rsidP="004A614B">
      <w:pPr>
        <w:rPr>
          <w:rFonts w:ascii="Times New Roman" w:hAnsi="Times New Roman" w:cs="Times New Roman"/>
          <w:b/>
          <w:sz w:val="20"/>
          <w:szCs w:val="20"/>
          <w:lang w:eastAsia="ko-KR"/>
        </w:rPr>
      </w:pPr>
      <w:r w:rsidRPr="00ED084C">
        <w:rPr>
          <w:rFonts w:ascii="Times New Roman" w:hAnsi="Times New Roman" w:cs="Times New Roman"/>
          <w:b/>
          <w:sz w:val="20"/>
          <w:szCs w:val="20"/>
          <w:lang w:eastAsia="ko-KR"/>
        </w:rPr>
        <w:t>Agreement:</w:t>
      </w:r>
    </w:p>
    <w:p w14:paraId="5A99412E" w14:textId="77777777" w:rsidR="004A614B" w:rsidRPr="00ED084C" w:rsidRDefault="004A614B" w:rsidP="004A614B">
      <w:pPr>
        <w:widowControl/>
        <w:numPr>
          <w:ilvl w:val="0"/>
          <w:numId w:val="14"/>
        </w:numPr>
        <w:spacing w:after="180"/>
        <w:jc w:val="left"/>
        <w:rPr>
          <w:rFonts w:ascii="Times New Roman" w:eastAsia="Times New Roman" w:hAnsi="Times New Roman" w:cs="Times New Roman"/>
          <w:b/>
          <w:sz w:val="20"/>
          <w:szCs w:val="20"/>
          <w:highlight w:val="green"/>
          <w:u w:val="single"/>
          <w:lang w:eastAsia="ko-KR"/>
        </w:rPr>
      </w:pPr>
      <w:r w:rsidRPr="00ED084C">
        <w:rPr>
          <w:rFonts w:ascii="Times New Roman" w:eastAsia="Times New Roman" w:hAnsi="Times New Roman" w:cs="Times New Roman"/>
          <w:b/>
          <w:sz w:val="20"/>
          <w:szCs w:val="20"/>
          <w:highlight w:val="green"/>
          <w:u w:val="single"/>
          <w:lang w:eastAsia="ko-KR"/>
        </w:rPr>
        <w:t>AOA</w:t>
      </w:r>
    </w:p>
    <w:p w14:paraId="44666943" w14:textId="77777777" w:rsidR="004A614B" w:rsidRPr="00ED084C" w:rsidRDefault="004A614B" w:rsidP="004A614B">
      <w:pPr>
        <w:rPr>
          <w:rFonts w:ascii="Times New Roman" w:eastAsia="Times New Roman" w:hAnsi="Times New Roman" w:cs="Times New Roman"/>
          <w:bCs/>
          <w:sz w:val="20"/>
          <w:szCs w:val="20"/>
          <w:lang w:eastAsia="ko-KR"/>
        </w:rPr>
      </w:pPr>
      <w:r w:rsidRPr="00ED084C">
        <w:rPr>
          <w:rFonts w:ascii="Times New Roman" w:eastAsia="Times New Roman" w:hAnsi="Times New Roman" w:cs="Times New Roman"/>
          <w:bCs/>
          <w:sz w:val="20"/>
          <w:szCs w:val="20"/>
          <w:highlight w:val="green"/>
          <w:lang w:eastAsia="ko-KR"/>
        </w:rPr>
        <w:t>Configuration set2 with 2-AOA setup is applied for this test case.</w:t>
      </w:r>
    </w:p>
    <w:p w14:paraId="0C151212" w14:textId="77777777" w:rsidR="00ED084C" w:rsidRPr="00871861" w:rsidRDefault="00ED084C" w:rsidP="00ED084C">
      <w:p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MS Mincho" w:hAnsi="Times New Roman" w:cs="Times New Roman"/>
          <w:bCs/>
          <w:sz w:val="20"/>
          <w:szCs w:val="20"/>
        </w:rPr>
      </w:pPr>
    </w:p>
    <w:p w14:paraId="7AF0AD86" w14:textId="61CE56A2" w:rsidR="00871861" w:rsidRPr="008625E7" w:rsidRDefault="00871861" w:rsidP="00871861">
      <w:pPr>
        <w:keepNext/>
        <w:keepLines/>
        <w:spacing w:before="120" w:after="180"/>
        <w:ind w:left="864" w:hanging="864"/>
        <w:outlineLvl w:val="3"/>
        <w:rPr>
          <w:rFonts w:ascii="Times New Roman" w:eastAsia="宋体" w:hAnsi="Times New Roman" w:cs="Times New Roman"/>
          <w:b/>
          <w:sz w:val="20"/>
          <w:szCs w:val="20"/>
          <w:u w:val="single"/>
        </w:rPr>
      </w:pPr>
      <w:r w:rsidRPr="008625E7">
        <w:rPr>
          <w:rFonts w:ascii="Times New Roman" w:eastAsia="宋体" w:hAnsi="Times New Roman" w:cs="Times New Roman"/>
          <w:b/>
          <w:sz w:val="20"/>
          <w:szCs w:val="20"/>
          <w:u w:val="single"/>
        </w:rPr>
        <w:t>Issue 1-3-4: Test Cases for L3 Measurement Requirement</w:t>
      </w:r>
    </w:p>
    <w:p w14:paraId="4934C09F" w14:textId="55341B8B" w:rsidR="00871861" w:rsidRPr="00871861" w:rsidRDefault="00871861" w:rsidP="0014694E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871861">
        <w:rPr>
          <w:rFonts w:ascii="Times New Roman" w:hAnsi="Times New Roman" w:cs="Times New Roman"/>
          <w:b/>
          <w:bCs/>
          <w:sz w:val="20"/>
          <w:szCs w:val="20"/>
        </w:rPr>
        <w:t>Agreement</w:t>
      </w:r>
      <w:r w:rsidRPr="00871861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</w:p>
    <w:p w14:paraId="07CE70E7" w14:textId="77777777" w:rsidR="00871861" w:rsidRPr="00871861" w:rsidRDefault="00871861" w:rsidP="0014694E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871861">
        <w:rPr>
          <w:rFonts w:ascii="Times New Roman" w:hAnsi="Times New Roman" w:cs="Times New Roman"/>
          <w:sz w:val="20"/>
          <w:szCs w:val="20"/>
        </w:rPr>
        <w:t>Test Cases for L3 Measurement</w:t>
      </w:r>
    </w:p>
    <w:p w14:paraId="15CDF8EE" w14:textId="77777777" w:rsidR="00871861" w:rsidRPr="00871861" w:rsidRDefault="00871861" w:rsidP="0014694E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871861">
        <w:rPr>
          <w:rFonts w:ascii="Times New Roman" w:hAnsi="Times New Roman" w:cs="Times New Roman"/>
          <w:sz w:val="20"/>
          <w:szCs w:val="20"/>
        </w:rPr>
        <w:t>Non-DRX mode</w:t>
      </w:r>
    </w:p>
    <w:p w14:paraId="19D37FFB" w14:textId="77777777" w:rsidR="00871861" w:rsidRPr="008625E7" w:rsidRDefault="00871861" w:rsidP="0014694E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8625E7">
        <w:rPr>
          <w:rFonts w:ascii="Times New Roman" w:hAnsi="Times New Roman" w:cs="Times New Roman"/>
          <w:sz w:val="20"/>
          <w:szCs w:val="20"/>
        </w:rPr>
        <w:t xml:space="preserve">Note: tentative agreement is based on DRX for L1 measurement, and non-DRX for L3-measurement. </w:t>
      </w:r>
    </w:p>
    <w:p w14:paraId="25A49CDE" w14:textId="77777777" w:rsidR="00871861" w:rsidRDefault="00871861" w:rsidP="00871861">
      <w:pPr>
        <w:rPr>
          <w:rFonts w:ascii="Times New Roman" w:eastAsia="等线" w:hAnsi="Times New Roman" w:cs="Times New Roman"/>
          <w:sz w:val="20"/>
          <w:szCs w:val="20"/>
        </w:rPr>
      </w:pPr>
    </w:p>
    <w:p w14:paraId="0BC0EADC" w14:textId="04E04106" w:rsidR="00871861" w:rsidRPr="00755518" w:rsidRDefault="00871861" w:rsidP="00871861">
      <w:pPr>
        <w:pStyle w:val="Heading3"/>
        <w:ind w:left="720" w:hanging="720"/>
        <w:rPr>
          <w:sz w:val="24"/>
          <w:szCs w:val="16"/>
          <w:lang w:val="en-US"/>
        </w:rPr>
      </w:pPr>
      <w:r w:rsidRPr="00755518">
        <w:rPr>
          <w:sz w:val="24"/>
          <w:szCs w:val="16"/>
          <w:lang w:val="en-US"/>
        </w:rPr>
        <w:t>2.4 Sub-topic 4: Measurement accuracy for FR2 HST UE</w:t>
      </w:r>
    </w:p>
    <w:p w14:paraId="2E89A683" w14:textId="77777777" w:rsidR="00C32391" w:rsidRPr="008625E7" w:rsidRDefault="00C32391" w:rsidP="00C32391">
      <w:pPr>
        <w:keepNext/>
        <w:keepLines/>
        <w:spacing w:before="120" w:after="180"/>
        <w:ind w:left="864" w:hanging="864"/>
        <w:outlineLvl w:val="3"/>
        <w:rPr>
          <w:rFonts w:ascii="Times New Roman" w:eastAsia="宋体" w:hAnsi="Times New Roman" w:cs="Times New Roman"/>
          <w:b/>
          <w:sz w:val="20"/>
          <w:szCs w:val="20"/>
          <w:u w:val="single"/>
        </w:rPr>
      </w:pPr>
      <w:r w:rsidRPr="008625E7">
        <w:rPr>
          <w:rFonts w:ascii="Times New Roman" w:eastAsia="宋体" w:hAnsi="Times New Roman" w:cs="Times New Roman"/>
          <w:b/>
          <w:sz w:val="20"/>
          <w:szCs w:val="20"/>
          <w:u w:val="single"/>
        </w:rPr>
        <w:t>Issue 1-4-1: L1-measurement simulation result and alignment</w:t>
      </w:r>
    </w:p>
    <w:p w14:paraId="486D1A0C" w14:textId="1EA9968E" w:rsidR="00C32391" w:rsidRPr="00C32391" w:rsidRDefault="00C32391" w:rsidP="00E67C49">
      <w:pPr>
        <w:spacing w:after="6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C32391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Agreement: </w:t>
      </w:r>
    </w:p>
    <w:p w14:paraId="1C8D1893" w14:textId="77777777" w:rsidR="00C32391" w:rsidRPr="00C32391" w:rsidRDefault="00C32391" w:rsidP="00E67C4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 w:rsidRPr="00C32391">
        <w:rPr>
          <w:rFonts w:ascii="Times New Roman" w:eastAsia="Yu Mincho" w:hAnsi="Times New Roman" w:cs="Times New Roman"/>
          <w:sz w:val="20"/>
          <w:szCs w:val="20"/>
        </w:rPr>
        <w:t xml:space="preserve">L1-RSRP measurement: </w:t>
      </w:r>
    </w:p>
    <w:p w14:paraId="6BF48D8D" w14:textId="77777777" w:rsidR="00C32391" w:rsidRPr="008625E7" w:rsidRDefault="00C32391" w:rsidP="00E67C49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 w:rsidRPr="008625E7">
        <w:rPr>
          <w:rFonts w:ascii="Times New Roman" w:eastAsia="Yu Mincho" w:hAnsi="Times New Roman" w:cs="Times New Roman"/>
          <w:sz w:val="20"/>
          <w:szCs w:val="20"/>
        </w:rPr>
        <w:t>The legacy accuracy of FR2 L1-RSRP measurement can be reused for L1-RSRP measurement in FR2 HST.</w:t>
      </w:r>
    </w:p>
    <w:p w14:paraId="1FE7455F" w14:textId="77777777" w:rsidR="00C32391" w:rsidRPr="00C32391" w:rsidRDefault="00C32391" w:rsidP="00E67C4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 w:rsidRPr="00C32391">
        <w:rPr>
          <w:rFonts w:ascii="Times New Roman" w:eastAsia="Yu Mincho" w:hAnsi="Times New Roman" w:cs="Times New Roman"/>
          <w:sz w:val="20"/>
          <w:szCs w:val="20"/>
        </w:rPr>
        <w:t xml:space="preserve">L1-SINR measurement: </w:t>
      </w:r>
    </w:p>
    <w:p w14:paraId="065D1DC4" w14:textId="77777777" w:rsidR="00C32391" w:rsidRPr="008625E7" w:rsidRDefault="00C32391" w:rsidP="00E67C49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 w:rsidRPr="008625E7">
        <w:rPr>
          <w:rFonts w:ascii="Times New Roman" w:eastAsia="Yu Mincho" w:hAnsi="Times New Roman" w:cs="Times New Roman"/>
          <w:sz w:val="20"/>
          <w:szCs w:val="20"/>
        </w:rPr>
        <w:t xml:space="preserve">For the below three categories of L1-SINR measurement (introduced in Rel-16 </w:t>
      </w:r>
      <w:proofErr w:type="spellStart"/>
      <w:r w:rsidRPr="008625E7">
        <w:rPr>
          <w:rFonts w:ascii="Times New Roman" w:eastAsia="Yu Mincho" w:hAnsi="Times New Roman" w:cs="Times New Roman"/>
          <w:sz w:val="20"/>
          <w:szCs w:val="20"/>
        </w:rPr>
        <w:t>eMIMO</w:t>
      </w:r>
      <w:proofErr w:type="spellEnd"/>
      <w:r w:rsidRPr="008625E7">
        <w:rPr>
          <w:rFonts w:ascii="Times New Roman" w:eastAsia="Yu Mincho" w:hAnsi="Times New Roman" w:cs="Times New Roman"/>
          <w:sz w:val="20"/>
          <w:szCs w:val="20"/>
        </w:rPr>
        <w:t xml:space="preserve"> WI):</w:t>
      </w:r>
    </w:p>
    <w:tbl>
      <w:tblPr>
        <w:tblStyle w:val="TableGrid6"/>
        <w:tblW w:w="0" w:type="auto"/>
        <w:tblInd w:w="1307" w:type="dxa"/>
        <w:tblLook w:val="04A0" w:firstRow="1" w:lastRow="0" w:firstColumn="1" w:lastColumn="0" w:noHBand="0" w:noVBand="1"/>
      </w:tblPr>
      <w:tblGrid>
        <w:gridCol w:w="1271"/>
        <w:gridCol w:w="1559"/>
        <w:gridCol w:w="4536"/>
      </w:tblGrid>
      <w:tr w:rsidR="00C32391" w:rsidRPr="00C32391" w14:paraId="050AF5F2" w14:textId="77777777" w:rsidTr="00E544D4">
        <w:tc>
          <w:tcPr>
            <w:tcW w:w="1271" w:type="dxa"/>
          </w:tcPr>
          <w:p w14:paraId="3D4B89EC" w14:textId="77777777" w:rsidR="00C32391" w:rsidRPr="00C32391" w:rsidRDefault="00C32391" w:rsidP="00E544D4">
            <w:pPr>
              <w:spacing w:after="120"/>
              <w:rPr>
                <w:rFonts w:ascii="Times New Roman" w:eastAsia="Yu Mincho" w:hAnsi="Times New Roman" w:cs="Times New Roman"/>
                <w:sz w:val="20"/>
                <w:szCs w:val="20"/>
              </w:rPr>
            </w:pPr>
            <w:r w:rsidRPr="00C32391">
              <w:rPr>
                <w:rFonts w:ascii="Times New Roman" w:eastAsia="Yu Mincho" w:hAnsi="Times New Roman" w:cs="Times New Roman"/>
                <w:sz w:val="20"/>
                <w:szCs w:val="20"/>
              </w:rPr>
              <w:t>CMR</w:t>
            </w:r>
          </w:p>
        </w:tc>
        <w:tc>
          <w:tcPr>
            <w:tcW w:w="1559" w:type="dxa"/>
          </w:tcPr>
          <w:p w14:paraId="15F6F289" w14:textId="77777777" w:rsidR="00C32391" w:rsidRPr="00C32391" w:rsidRDefault="00C32391" w:rsidP="00E544D4">
            <w:pPr>
              <w:spacing w:after="120"/>
              <w:rPr>
                <w:rFonts w:ascii="Times New Roman" w:eastAsia="Yu Mincho" w:hAnsi="Times New Roman" w:cs="Times New Roman"/>
                <w:sz w:val="20"/>
                <w:szCs w:val="20"/>
              </w:rPr>
            </w:pPr>
            <w:r w:rsidRPr="00C32391">
              <w:rPr>
                <w:rFonts w:ascii="Times New Roman" w:eastAsia="Yu Mincho" w:hAnsi="Times New Roman" w:cs="Times New Roman"/>
                <w:sz w:val="20"/>
                <w:szCs w:val="20"/>
              </w:rPr>
              <w:t>IMR</w:t>
            </w:r>
          </w:p>
        </w:tc>
        <w:tc>
          <w:tcPr>
            <w:tcW w:w="4536" w:type="dxa"/>
          </w:tcPr>
          <w:p w14:paraId="3DC33668" w14:textId="77777777" w:rsidR="00C32391" w:rsidRPr="00C32391" w:rsidRDefault="00C32391" w:rsidP="00E544D4">
            <w:pPr>
              <w:spacing w:after="120"/>
              <w:rPr>
                <w:rFonts w:ascii="Times New Roman" w:eastAsia="Yu Mincho" w:hAnsi="Times New Roman" w:cs="Times New Roman"/>
                <w:sz w:val="20"/>
                <w:szCs w:val="20"/>
              </w:rPr>
            </w:pPr>
            <w:r w:rsidRPr="00C32391">
              <w:rPr>
                <w:rFonts w:ascii="Times New Roman" w:eastAsia="Yu Mincho" w:hAnsi="Times New Roman" w:cs="Times New Roman"/>
                <w:sz w:val="20"/>
                <w:szCs w:val="20"/>
              </w:rPr>
              <w:t>L1-SINR accuracy requirements</w:t>
            </w:r>
          </w:p>
        </w:tc>
      </w:tr>
      <w:tr w:rsidR="00C32391" w:rsidRPr="008625E7" w14:paraId="6DAB8DE7" w14:textId="77777777" w:rsidTr="00E544D4">
        <w:tc>
          <w:tcPr>
            <w:tcW w:w="1271" w:type="dxa"/>
          </w:tcPr>
          <w:p w14:paraId="108A074E" w14:textId="77777777" w:rsidR="00C32391" w:rsidRPr="00C32391" w:rsidRDefault="00C32391" w:rsidP="00E544D4">
            <w:pPr>
              <w:spacing w:after="120"/>
              <w:rPr>
                <w:rFonts w:ascii="Times New Roman" w:eastAsia="Yu Mincho" w:hAnsi="Times New Roman" w:cs="Times New Roman"/>
                <w:sz w:val="20"/>
                <w:szCs w:val="20"/>
              </w:rPr>
            </w:pPr>
            <w:r w:rsidRPr="00C32391">
              <w:rPr>
                <w:rFonts w:ascii="Times New Roman" w:eastAsia="Yu Mincho" w:hAnsi="Times New Roman" w:cs="Times New Roman"/>
                <w:sz w:val="20"/>
                <w:szCs w:val="20"/>
              </w:rPr>
              <w:t>CSI-RS</w:t>
            </w:r>
          </w:p>
        </w:tc>
        <w:tc>
          <w:tcPr>
            <w:tcW w:w="1559" w:type="dxa"/>
          </w:tcPr>
          <w:p w14:paraId="1A46EC44" w14:textId="77777777" w:rsidR="00C32391" w:rsidRPr="00C32391" w:rsidRDefault="00C32391" w:rsidP="00E544D4">
            <w:pPr>
              <w:spacing w:after="120"/>
              <w:rPr>
                <w:rFonts w:ascii="Times New Roman" w:eastAsia="Yu Mincho" w:hAnsi="Times New Roman" w:cs="Times New Roman"/>
                <w:sz w:val="20"/>
                <w:szCs w:val="20"/>
              </w:rPr>
            </w:pPr>
            <w:r w:rsidRPr="00C32391">
              <w:rPr>
                <w:rFonts w:ascii="Times New Roman" w:eastAsia="Yu Mincho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4536" w:type="dxa"/>
          </w:tcPr>
          <w:p w14:paraId="2DE2B7A2" w14:textId="77777777" w:rsidR="00C32391" w:rsidRPr="00C32391" w:rsidRDefault="00C32391" w:rsidP="00E544D4">
            <w:pPr>
              <w:spacing w:after="120"/>
              <w:rPr>
                <w:rFonts w:ascii="Times New Roman" w:eastAsia="Yu Mincho" w:hAnsi="Times New Roman" w:cs="Times New Roman"/>
                <w:sz w:val="20"/>
                <w:szCs w:val="20"/>
              </w:rPr>
            </w:pPr>
            <w:r w:rsidRPr="00C32391">
              <w:rPr>
                <w:rFonts w:ascii="Times New Roman" w:eastAsia="Yu Mincho" w:hAnsi="Times New Roman" w:cs="Times New Roman"/>
                <w:sz w:val="20"/>
                <w:szCs w:val="20"/>
              </w:rPr>
              <w:t>Type 1: CSI-RS based CMR and no dedicated IMR configured</w:t>
            </w:r>
          </w:p>
        </w:tc>
      </w:tr>
      <w:tr w:rsidR="00C32391" w:rsidRPr="008625E7" w14:paraId="34A4A93D" w14:textId="77777777" w:rsidTr="00E544D4">
        <w:trPr>
          <w:trHeight w:val="67"/>
        </w:trPr>
        <w:tc>
          <w:tcPr>
            <w:tcW w:w="1271" w:type="dxa"/>
            <w:vMerge w:val="restart"/>
          </w:tcPr>
          <w:p w14:paraId="696FBEC4" w14:textId="77777777" w:rsidR="00C32391" w:rsidRPr="00C32391" w:rsidRDefault="00C32391" w:rsidP="00E544D4">
            <w:pPr>
              <w:spacing w:after="120"/>
              <w:rPr>
                <w:rFonts w:ascii="Times New Roman" w:eastAsia="Yu Mincho" w:hAnsi="Times New Roman" w:cs="Times New Roman"/>
                <w:sz w:val="20"/>
                <w:szCs w:val="20"/>
              </w:rPr>
            </w:pPr>
            <w:r w:rsidRPr="00C32391">
              <w:rPr>
                <w:rFonts w:ascii="Times New Roman" w:eastAsia="Yu Mincho" w:hAnsi="Times New Roman" w:cs="Times New Roman"/>
                <w:sz w:val="20"/>
                <w:szCs w:val="20"/>
              </w:rPr>
              <w:t>SSB</w:t>
            </w:r>
          </w:p>
        </w:tc>
        <w:tc>
          <w:tcPr>
            <w:tcW w:w="1559" w:type="dxa"/>
          </w:tcPr>
          <w:p w14:paraId="7EF65C1C" w14:textId="77777777" w:rsidR="00C32391" w:rsidRPr="00C32391" w:rsidRDefault="00C32391" w:rsidP="00E544D4">
            <w:pPr>
              <w:spacing w:after="120"/>
              <w:rPr>
                <w:rFonts w:ascii="Times New Roman" w:eastAsia="Yu Mincho" w:hAnsi="Times New Roman" w:cs="Times New Roman"/>
                <w:sz w:val="20"/>
                <w:szCs w:val="20"/>
              </w:rPr>
            </w:pPr>
            <w:r w:rsidRPr="00C32391">
              <w:rPr>
                <w:rFonts w:ascii="Times New Roman" w:eastAsia="Yu Mincho" w:hAnsi="Times New Roman" w:cs="Times New Roman"/>
                <w:sz w:val="20"/>
                <w:szCs w:val="20"/>
              </w:rPr>
              <w:t>NZP-IMR</w:t>
            </w:r>
          </w:p>
        </w:tc>
        <w:tc>
          <w:tcPr>
            <w:tcW w:w="4536" w:type="dxa"/>
            <w:vMerge w:val="restart"/>
          </w:tcPr>
          <w:p w14:paraId="4C38A87D" w14:textId="77777777" w:rsidR="00C32391" w:rsidRPr="00C32391" w:rsidRDefault="00C32391" w:rsidP="00E544D4">
            <w:pPr>
              <w:spacing w:after="120"/>
              <w:rPr>
                <w:rFonts w:ascii="Times New Roman" w:eastAsia="Yu Mincho" w:hAnsi="Times New Roman" w:cs="Times New Roman"/>
                <w:sz w:val="20"/>
                <w:szCs w:val="20"/>
              </w:rPr>
            </w:pPr>
            <w:r w:rsidRPr="00C32391">
              <w:rPr>
                <w:rFonts w:ascii="Times New Roman" w:eastAsia="Yu Mincho" w:hAnsi="Times New Roman" w:cs="Times New Roman"/>
                <w:sz w:val="20"/>
                <w:szCs w:val="20"/>
              </w:rPr>
              <w:t>Type 2: SSB based CMR and dedicated IMR configured</w:t>
            </w:r>
          </w:p>
        </w:tc>
      </w:tr>
      <w:tr w:rsidR="00C32391" w:rsidRPr="00C32391" w14:paraId="42840AFD" w14:textId="77777777" w:rsidTr="00E544D4">
        <w:trPr>
          <w:trHeight w:val="66"/>
        </w:trPr>
        <w:tc>
          <w:tcPr>
            <w:tcW w:w="1271" w:type="dxa"/>
            <w:vMerge/>
          </w:tcPr>
          <w:p w14:paraId="2BFD5D3B" w14:textId="77777777" w:rsidR="00C32391" w:rsidRPr="00C32391" w:rsidRDefault="00C32391" w:rsidP="00E544D4">
            <w:pPr>
              <w:spacing w:after="120"/>
              <w:rPr>
                <w:rFonts w:ascii="Times New Roman" w:eastAsia="Yu Mincho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1EE72A2" w14:textId="77777777" w:rsidR="00C32391" w:rsidRPr="00C32391" w:rsidRDefault="00C32391" w:rsidP="00E544D4">
            <w:pPr>
              <w:spacing w:after="120"/>
              <w:rPr>
                <w:rFonts w:ascii="Times New Roman" w:eastAsia="Yu Mincho" w:hAnsi="Times New Roman" w:cs="Times New Roman"/>
                <w:sz w:val="20"/>
                <w:szCs w:val="20"/>
              </w:rPr>
            </w:pPr>
            <w:r w:rsidRPr="00C32391">
              <w:rPr>
                <w:rFonts w:ascii="Times New Roman" w:eastAsia="Yu Mincho" w:hAnsi="Times New Roman" w:cs="Times New Roman"/>
                <w:sz w:val="20"/>
                <w:szCs w:val="20"/>
              </w:rPr>
              <w:t>CSI-IM</w:t>
            </w:r>
          </w:p>
        </w:tc>
        <w:tc>
          <w:tcPr>
            <w:tcW w:w="4536" w:type="dxa"/>
            <w:vMerge/>
          </w:tcPr>
          <w:p w14:paraId="23B06E4B" w14:textId="77777777" w:rsidR="00C32391" w:rsidRPr="00C32391" w:rsidRDefault="00C32391" w:rsidP="00E544D4">
            <w:pPr>
              <w:spacing w:after="120"/>
              <w:rPr>
                <w:rFonts w:ascii="Times New Roman" w:eastAsia="Yu Mincho" w:hAnsi="Times New Roman" w:cs="Times New Roman"/>
                <w:sz w:val="20"/>
                <w:szCs w:val="20"/>
              </w:rPr>
            </w:pPr>
          </w:p>
        </w:tc>
      </w:tr>
      <w:tr w:rsidR="00C32391" w:rsidRPr="008625E7" w14:paraId="138F4954" w14:textId="77777777" w:rsidTr="00E544D4">
        <w:trPr>
          <w:trHeight w:val="137"/>
        </w:trPr>
        <w:tc>
          <w:tcPr>
            <w:tcW w:w="1271" w:type="dxa"/>
            <w:vMerge w:val="restart"/>
          </w:tcPr>
          <w:p w14:paraId="5EA65A49" w14:textId="77777777" w:rsidR="00C32391" w:rsidRPr="00C32391" w:rsidRDefault="00C32391" w:rsidP="00E544D4">
            <w:pPr>
              <w:spacing w:after="120"/>
              <w:rPr>
                <w:rFonts w:ascii="Times New Roman" w:eastAsia="Yu Mincho" w:hAnsi="Times New Roman" w:cs="Times New Roman"/>
                <w:sz w:val="20"/>
                <w:szCs w:val="20"/>
              </w:rPr>
            </w:pPr>
            <w:r w:rsidRPr="00C32391">
              <w:rPr>
                <w:rFonts w:ascii="Times New Roman" w:eastAsia="Yu Mincho" w:hAnsi="Times New Roman" w:cs="Times New Roman"/>
                <w:sz w:val="20"/>
                <w:szCs w:val="20"/>
              </w:rPr>
              <w:t>CSI-RS</w:t>
            </w:r>
          </w:p>
        </w:tc>
        <w:tc>
          <w:tcPr>
            <w:tcW w:w="1559" w:type="dxa"/>
          </w:tcPr>
          <w:p w14:paraId="2EE27C36" w14:textId="77777777" w:rsidR="00C32391" w:rsidRPr="00C32391" w:rsidRDefault="00C32391" w:rsidP="00E544D4">
            <w:pPr>
              <w:spacing w:after="120"/>
              <w:rPr>
                <w:rFonts w:ascii="Times New Roman" w:eastAsia="Yu Mincho" w:hAnsi="Times New Roman" w:cs="Times New Roman"/>
                <w:sz w:val="20"/>
                <w:szCs w:val="20"/>
              </w:rPr>
            </w:pPr>
            <w:r w:rsidRPr="00C32391">
              <w:rPr>
                <w:rFonts w:ascii="Times New Roman" w:eastAsia="Yu Mincho" w:hAnsi="Times New Roman" w:cs="Times New Roman"/>
                <w:sz w:val="20"/>
                <w:szCs w:val="20"/>
              </w:rPr>
              <w:t>NZP-IMR</w:t>
            </w:r>
          </w:p>
        </w:tc>
        <w:tc>
          <w:tcPr>
            <w:tcW w:w="4536" w:type="dxa"/>
            <w:vMerge w:val="restart"/>
          </w:tcPr>
          <w:p w14:paraId="41C3E75A" w14:textId="77777777" w:rsidR="00C32391" w:rsidRPr="00C32391" w:rsidRDefault="00C32391" w:rsidP="00E544D4">
            <w:pPr>
              <w:spacing w:after="120"/>
              <w:rPr>
                <w:rFonts w:ascii="Times New Roman" w:eastAsia="Yu Mincho" w:hAnsi="Times New Roman" w:cs="Times New Roman"/>
                <w:sz w:val="20"/>
                <w:szCs w:val="20"/>
              </w:rPr>
            </w:pPr>
            <w:r w:rsidRPr="00C32391">
              <w:rPr>
                <w:rFonts w:ascii="Times New Roman" w:eastAsia="Yu Mincho" w:hAnsi="Times New Roman" w:cs="Times New Roman"/>
                <w:sz w:val="20"/>
                <w:szCs w:val="20"/>
              </w:rPr>
              <w:t>Type 3: CSI-RS based CMR and dedicated IMR configured</w:t>
            </w:r>
          </w:p>
        </w:tc>
      </w:tr>
      <w:tr w:rsidR="00C32391" w:rsidRPr="00C32391" w14:paraId="3AA14CCB" w14:textId="77777777" w:rsidTr="00E544D4">
        <w:trPr>
          <w:trHeight w:val="137"/>
        </w:trPr>
        <w:tc>
          <w:tcPr>
            <w:tcW w:w="1271" w:type="dxa"/>
            <w:vMerge/>
          </w:tcPr>
          <w:p w14:paraId="7AFCE8FD" w14:textId="77777777" w:rsidR="00C32391" w:rsidRPr="00C32391" w:rsidRDefault="00C32391" w:rsidP="00E544D4">
            <w:pPr>
              <w:spacing w:after="120"/>
              <w:rPr>
                <w:rFonts w:ascii="Times New Roman" w:eastAsia="Yu Mincho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3832B11" w14:textId="77777777" w:rsidR="00C32391" w:rsidRPr="00C32391" w:rsidRDefault="00C32391" w:rsidP="00E544D4">
            <w:pPr>
              <w:spacing w:after="120"/>
              <w:rPr>
                <w:rFonts w:ascii="Times New Roman" w:eastAsia="Yu Mincho" w:hAnsi="Times New Roman" w:cs="Times New Roman"/>
                <w:sz w:val="20"/>
                <w:szCs w:val="20"/>
              </w:rPr>
            </w:pPr>
            <w:r w:rsidRPr="00C32391">
              <w:rPr>
                <w:rFonts w:ascii="Times New Roman" w:eastAsia="Yu Mincho" w:hAnsi="Times New Roman" w:cs="Times New Roman"/>
                <w:sz w:val="20"/>
                <w:szCs w:val="20"/>
              </w:rPr>
              <w:t>CSI-IM</w:t>
            </w:r>
          </w:p>
        </w:tc>
        <w:tc>
          <w:tcPr>
            <w:tcW w:w="4536" w:type="dxa"/>
            <w:vMerge/>
          </w:tcPr>
          <w:p w14:paraId="6A182070" w14:textId="77777777" w:rsidR="00C32391" w:rsidRPr="00C32391" w:rsidRDefault="00C32391" w:rsidP="00E544D4">
            <w:pPr>
              <w:spacing w:after="120"/>
              <w:rPr>
                <w:rFonts w:ascii="Times New Roman" w:eastAsia="Yu Mincho" w:hAnsi="Times New Roman" w:cs="Times New Roman"/>
                <w:sz w:val="20"/>
                <w:szCs w:val="20"/>
              </w:rPr>
            </w:pPr>
          </w:p>
        </w:tc>
      </w:tr>
    </w:tbl>
    <w:p w14:paraId="590BD4FF" w14:textId="77777777" w:rsidR="00C32391" w:rsidRPr="00C32391" w:rsidRDefault="00C32391" w:rsidP="00E67C49">
      <w:pPr>
        <w:spacing w:after="60"/>
        <w:rPr>
          <w:rFonts w:ascii="Times New Roman" w:eastAsia="宋体" w:hAnsi="Times New Roman" w:cs="Times New Roman"/>
          <w:sz w:val="20"/>
          <w:szCs w:val="20"/>
        </w:rPr>
      </w:pPr>
    </w:p>
    <w:p w14:paraId="35F71EE4" w14:textId="77777777" w:rsidR="00C32391" w:rsidRPr="008625E7" w:rsidRDefault="00C32391" w:rsidP="00E67C49">
      <w:pPr>
        <w:numPr>
          <w:ilvl w:val="2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 w:rsidRPr="008625E7">
        <w:rPr>
          <w:rFonts w:ascii="Times New Roman" w:eastAsia="Yu Mincho" w:hAnsi="Times New Roman" w:cs="Times New Roman"/>
          <w:sz w:val="20"/>
          <w:szCs w:val="20"/>
        </w:rPr>
        <w:t xml:space="preserve">For Type-2 and Type-3 L1-SINR measurement: </w:t>
      </w:r>
    </w:p>
    <w:p w14:paraId="6468EC04" w14:textId="06350B65" w:rsidR="00C32391" w:rsidRDefault="00C32391" w:rsidP="00E67C49">
      <w:pPr>
        <w:numPr>
          <w:ilvl w:val="3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 w:rsidRPr="008625E7">
        <w:rPr>
          <w:rFonts w:ascii="Times New Roman" w:eastAsia="Yu Mincho" w:hAnsi="Times New Roman" w:cs="Times New Roman"/>
          <w:sz w:val="20"/>
          <w:szCs w:val="20"/>
        </w:rPr>
        <w:t>The legacy accuracy of FR2 L1-SINR measurement can be reused for L1-SINR measurement in FR2 HST.</w:t>
      </w:r>
    </w:p>
    <w:p w14:paraId="7A91201F" w14:textId="77777777" w:rsidR="00AD0266" w:rsidRDefault="00AD0266" w:rsidP="00AD0266">
      <w:pPr>
        <w:numPr>
          <w:ilvl w:val="4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 w:rsidRPr="008625E7">
        <w:rPr>
          <w:rFonts w:ascii="Times New Roman" w:eastAsia="Yu Mincho" w:hAnsi="Times New Roman" w:cs="Times New Roman"/>
          <w:sz w:val="20"/>
          <w:szCs w:val="20"/>
        </w:rPr>
        <w:t>An upper bound SNR = FFS is defined.</w:t>
      </w:r>
    </w:p>
    <w:p w14:paraId="3C02D1CC" w14:textId="166DED46" w:rsidR="00AD0266" w:rsidRPr="008625E7" w:rsidRDefault="00AD0266" w:rsidP="00AD0266">
      <w:pPr>
        <w:numPr>
          <w:ilvl w:val="5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>
        <w:rPr>
          <w:rFonts w:ascii="Times New Roman" w:eastAsia="Yu Mincho" w:hAnsi="Times New Roman" w:cs="Times New Roman"/>
          <w:sz w:val="20"/>
          <w:szCs w:val="20"/>
        </w:rPr>
        <w:t>FFS FR1 HST side condition can be reused or not</w:t>
      </w:r>
    </w:p>
    <w:p w14:paraId="28333178" w14:textId="77777777" w:rsidR="00C32391" w:rsidRPr="008625E7" w:rsidRDefault="00C32391" w:rsidP="00E67C49">
      <w:pPr>
        <w:numPr>
          <w:ilvl w:val="2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 w:rsidRPr="008625E7">
        <w:rPr>
          <w:rFonts w:ascii="Times New Roman" w:eastAsia="Yu Mincho" w:hAnsi="Times New Roman" w:cs="Times New Roman"/>
          <w:sz w:val="20"/>
          <w:szCs w:val="20"/>
        </w:rPr>
        <w:t xml:space="preserve">For Type-1 L1-SINR measurement: </w:t>
      </w:r>
    </w:p>
    <w:p w14:paraId="4EFD7E2B" w14:textId="77777777" w:rsidR="00C32391" w:rsidRPr="008625E7" w:rsidRDefault="00C32391" w:rsidP="00E67C49">
      <w:pPr>
        <w:numPr>
          <w:ilvl w:val="3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 w:rsidRPr="008625E7">
        <w:rPr>
          <w:rFonts w:ascii="Times New Roman" w:eastAsia="Yu Mincho" w:hAnsi="Times New Roman" w:cs="Times New Roman"/>
          <w:sz w:val="20"/>
          <w:szCs w:val="20"/>
        </w:rPr>
        <w:t>The legacy accuracy of FR2 L1-SINR measurement can be reused for L1-SINR measurement in FR2 HST;</w:t>
      </w:r>
    </w:p>
    <w:p w14:paraId="6DDE0C96" w14:textId="5121C552" w:rsidR="00C32391" w:rsidRDefault="00C32391" w:rsidP="00AD0266">
      <w:pPr>
        <w:numPr>
          <w:ilvl w:val="4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 w:rsidRPr="008625E7">
        <w:rPr>
          <w:rFonts w:ascii="Times New Roman" w:eastAsia="Yu Mincho" w:hAnsi="Times New Roman" w:cs="Times New Roman"/>
          <w:sz w:val="20"/>
          <w:szCs w:val="20"/>
        </w:rPr>
        <w:t>An upper bound SNR = FFS is defined.</w:t>
      </w:r>
    </w:p>
    <w:p w14:paraId="179BBEF9" w14:textId="4CFA0450" w:rsidR="00AD0266" w:rsidRPr="008625E7" w:rsidRDefault="00AD0266" w:rsidP="00AD0266">
      <w:pPr>
        <w:numPr>
          <w:ilvl w:val="5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>
        <w:rPr>
          <w:rFonts w:ascii="Times New Roman" w:eastAsia="Yu Mincho" w:hAnsi="Times New Roman" w:cs="Times New Roman"/>
          <w:sz w:val="20"/>
          <w:szCs w:val="20"/>
        </w:rPr>
        <w:t>FFS FR1 HST side condition can be reused or not</w:t>
      </w:r>
    </w:p>
    <w:p w14:paraId="60C5E7ED" w14:textId="1F321D4A" w:rsidR="00C32391" w:rsidRPr="008625E7" w:rsidRDefault="00C32391" w:rsidP="00C32391">
      <w:pPr>
        <w:keepNext/>
        <w:keepLines/>
        <w:spacing w:before="120" w:after="180"/>
        <w:ind w:left="864" w:hanging="864"/>
        <w:outlineLvl w:val="3"/>
        <w:rPr>
          <w:rFonts w:ascii="Times New Roman" w:eastAsia="宋体" w:hAnsi="Times New Roman" w:cs="Times New Roman"/>
          <w:b/>
          <w:sz w:val="20"/>
          <w:szCs w:val="20"/>
          <w:u w:val="single"/>
        </w:rPr>
      </w:pPr>
      <w:r w:rsidRPr="008625E7">
        <w:rPr>
          <w:rFonts w:ascii="Times New Roman" w:eastAsia="宋体" w:hAnsi="Times New Roman" w:cs="Times New Roman"/>
          <w:b/>
          <w:sz w:val="20"/>
          <w:szCs w:val="20"/>
          <w:u w:val="single"/>
        </w:rPr>
        <w:t>Issue 1-4-2: L3-measurement simulation result and alignment</w:t>
      </w:r>
    </w:p>
    <w:p w14:paraId="4A8E8CF0" w14:textId="4FB86F67" w:rsidR="00C32391" w:rsidRPr="00C32391" w:rsidRDefault="00C32391" w:rsidP="00E67C49">
      <w:pPr>
        <w:spacing w:after="6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C32391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Agreement: </w:t>
      </w:r>
    </w:p>
    <w:p w14:paraId="59C1B066" w14:textId="77777777" w:rsidR="00C32391" w:rsidRPr="008625E7" w:rsidRDefault="00C32391" w:rsidP="00E67C4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 w:rsidRPr="008625E7">
        <w:rPr>
          <w:rFonts w:ascii="Times New Roman" w:eastAsia="Yu Mincho" w:hAnsi="Times New Roman" w:cs="Times New Roman"/>
          <w:sz w:val="20"/>
          <w:szCs w:val="20"/>
        </w:rPr>
        <w:lastRenderedPageBreak/>
        <w:t xml:space="preserve">For SS-RSRP and SS-RSRQ measurement: </w:t>
      </w:r>
    </w:p>
    <w:p w14:paraId="76991164" w14:textId="77777777" w:rsidR="00C32391" w:rsidRPr="008625E7" w:rsidRDefault="00C32391" w:rsidP="00E67C49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 w:rsidRPr="008625E7">
        <w:rPr>
          <w:rFonts w:ascii="Times New Roman" w:eastAsia="Yu Mincho" w:hAnsi="Times New Roman" w:cs="Times New Roman"/>
          <w:sz w:val="20"/>
          <w:szCs w:val="20"/>
        </w:rPr>
        <w:t>The legacy accuracy requirement for Rel-15 FR2 SS-RSRP and SS-RSRQ measurement can be reused.</w:t>
      </w:r>
    </w:p>
    <w:p w14:paraId="693D2F73" w14:textId="77777777" w:rsidR="00C32391" w:rsidRPr="00C32391" w:rsidRDefault="00C32391" w:rsidP="00E67C4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 w:rsidRPr="008625E7">
        <w:rPr>
          <w:rFonts w:ascii="Times New Roman" w:eastAsia="Yu Mincho" w:hAnsi="Times New Roman" w:cs="Times New Roman"/>
          <w:sz w:val="20"/>
          <w:szCs w:val="20"/>
        </w:rPr>
        <w:t xml:space="preserve"> </w:t>
      </w:r>
      <w:r w:rsidRPr="00C32391">
        <w:rPr>
          <w:rFonts w:ascii="Times New Roman" w:eastAsia="Yu Mincho" w:hAnsi="Times New Roman" w:cs="Times New Roman"/>
          <w:sz w:val="20"/>
          <w:szCs w:val="20"/>
        </w:rPr>
        <w:t xml:space="preserve">For SS-SINR measurement: </w:t>
      </w:r>
    </w:p>
    <w:p w14:paraId="6B522E02" w14:textId="77777777" w:rsidR="00C32391" w:rsidRPr="008625E7" w:rsidRDefault="00C32391" w:rsidP="00E67C49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 w:rsidRPr="008625E7">
        <w:rPr>
          <w:rFonts w:ascii="Times New Roman" w:eastAsia="Yu Mincho" w:hAnsi="Times New Roman" w:cs="Times New Roman"/>
          <w:sz w:val="20"/>
          <w:szCs w:val="20"/>
        </w:rPr>
        <w:t>FFS whether or not Rel-15 FR2 SS-SINR measurement can be reused, by further study:</w:t>
      </w:r>
    </w:p>
    <w:p w14:paraId="4ABBFDC2" w14:textId="77777777" w:rsidR="00C32391" w:rsidRPr="008625E7" w:rsidRDefault="00C32391" w:rsidP="00E67C49">
      <w:pPr>
        <w:numPr>
          <w:ilvl w:val="2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 w:rsidRPr="008625E7">
        <w:rPr>
          <w:rFonts w:ascii="Times New Roman" w:eastAsia="Yu Mincho" w:hAnsi="Times New Roman" w:cs="Times New Roman"/>
          <w:sz w:val="20"/>
          <w:szCs w:val="20"/>
        </w:rPr>
        <w:t xml:space="preserve">Impact of </w:t>
      </w:r>
      <w:proofErr w:type="spellStart"/>
      <w:r w:rsidRPr="008625E7">
        <w:rPr>
          <w:rFonts w:ascii="Times New Roman" w:eastAsia="Yu Mincho" w:hAnsi="Times New Roman" w:cs="Times New Roman"/>
          <w:sz w:val="20"/>
          <w:szCs w:val="20"/>
        </w:rPr>
        <w:t>uni</w:t>
      </w:r>
      <w:proofErr w:type="spellEnd"/>
      <w:r w:rsidRPr="008625E7">
        <w:rPr>
          <w:rFonts w:ascii="Times New Roman" w:eastAsia="Yu Mincho" w:hAnsi="Times New Roman" w:cs="Times New Roman"/>
          <w:sz w:val="20"/>
          <w:szCs w:val="20"/>
        </w:rPr>
        <w:t>- and bi-directional deployment scenario;</w:t>
      </w:r>
    </w:p>
    <w:p w14:paraId="2902DF35" w14:textId="2E845132" w:rsidR="00C32391" w:rsidRDefault="00C32391" w:rsidP="00E67C49">
      <w:pPr>
        <w:numPr>
          <w:ilvl w:val="2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 w:rsidRPr="00C32391">
        <w:rPr>
          <w:rFonts w:ascii="Times New Roman" w:eastAsia="Yu Mincho" w:hAnsi="Times New Roman" w:cs="Times New Roman"/>
          <w:sz w:val="20"/>
          <w:szCs w:val="20"/>
        </w:rPr>
        <w:t xml:space="preserve">SNR upper bound. </w:t>
      </w:r>
    </w:p>
    <w:p w14:paraId="252BC6BA" w14:textId="1B73A610" w:rsidR="00AD0266" w:rsidRPr="00C32391" w:rsidRDefault="00AD0266" w:rsidP="00AD0266">
      <w:pPr>
        <w:numPr>
          <w:ilvl w:val="3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Yu Mincho" w:hAnsi="Times New Roman" w:cs="Times New Roman"/>
          <w:sz w:val="20"/>
          <w:szCs w:val="20"/>
        </w:rPr>
      </w:pPr>
      <w:r>
        <w:rPr>
          <w:rFonts w:ascii="Times New Roman" w:eastAsia="Yu Mincho" w:hAnsi="Times New Roman" w:cs="Times New Roman"/>
          <w:sz w:val="20"/>
          <w:szCs w:val="20"/>
        </w:rPr>
        <w:t>FFS FR1 HST side condition can be reused or not</w:t>
      </w:r>
    </w:p>
    <w:p w14:paraId="0031F47E" w14:textId="77777777" w:rsidR="00C32391" w:rsidRPr="008625E7" w:rsidRDefault="00C32391" w:rsidP="00A3383F">
      <w:pPr>
        <w:rPr>
          <w:rFonts w:ascii="Times New Roman" w:eastAsia="等线" w:hAnsi="Times New Roman" w:cs="Times New Roman"/>
          <w:sz w:val="20"/>
          <w:szCs w:val="20"/>
        </w:rPr>
      </w:pPr>
    </w:p>
    <w:p w14:paraId="34DF6D74" w14:textId="77777777" w:rsidR="00242D58" w:rsidRDefault="00AB37FF">
      <w:pPr>
        <w:pStyle w:val="Heading1"/>
        <w:ind w:left="0" w:firstLine="0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References</w:t>
      </w:r>
    </w:p>
    <w:p w14:paraId="7A76C41E" w14:textId="6BCD9666" w:rsidR="00242D58" w:rsidRPr="008625E7" w:rsidRDefault="00AB37FF" w:rsidP="00A3383F">
      <w:pPr>
        <w:rPr>
          <w:rFonts w:ascii="Times New Roman" w:hAnsi="Times New Roman" w:cs="Times New Roman"/>
          <w:sz w:val="20"/>
          <w:szCs w:val="20"/>
        </w:rPr>
      </w:pPr>
      <w:r w:rsidRPr="008625E7">
        <w:rPr>
          <w:rFonts w:ascii="Times New Roman" w:hAnsi="Times New Roman" w:cs="Times New Roman"/>
          <w:sz w:val="20"/>
          <w:szCs w:val="20"/>
        </w:rPr>
        <w:t>[1] R4-22</w:t>
      </w:r>
      <w:r w:rsidR="00C32391" w:rsidRPr="008625E7">
        <w:rPr>
          <w:rFonts w:ascii="Times New Roman" w:hAnsi="Times New Roman" w:cs="Times New Roman"/>
          <w:sz w:val="20"/>
          <w:szCs w:val="20"/>
        </w:rPr>
        <w:t>14127</w:t>
      </w:r>
      <w:r w:rsidRPr="008625E7">
        <w:rPr>
          <w:rFonts w:ascii="Times New Roman" w:hAnsi="Times New Roman" w:cs="Times New Roman"/>
          <w:sz w:val="20"/>
          <w:szCs w:val="20"/>
        </w:rPr>
        <w:t>, “Email discussion summary for [10</w:t>
      </w:r>
      <w:r w:rsidR="00C32391" w:rsidRPr="008625E7">
        <w:rPr>
          <w:rFonts w:ascii="Times New Roman" w:hAnsi="Times New Roman" w:cs="Times New Roman"/>
          <w:sz w:val="20"/>
          <w:szCs w:val="20"/>
        </w:rPr>
        <w:t>4</w:t>
      </w:r>
      <w:r w:rsidRPr="008625E7">
        <w:rPr>
          <w:rFonts w:ascii="Times New Roman" w:hAnsi="Times New Roman" w:cs="Times New Roman"/>
          <w:sz w:val="20"/>
          <w:szCs w:val="20"/>
        </w:rPr>
        <w:t>-e][</w:t>
      </w:r>
      <w:r w:rsidR="00A3383F" w:rsidRPr="008625E7">
        <w:rPr>
          <w:rFonts w:ascii="Times New Roman" w:hAnsi="Times New Roman" w:cs="Times New Roman"/>
          <w:sz w:val="20"/>
          <w:szCs w:val="20"/>
        </w:rPr>
        <w:t>2</w:t>
      </w:r>
      <w:r w:rsidR="00C32391" w:rsidRPr="008625E7">
        <w:rPr>
          <w:rFonts w:ascii="Times New Roman" w:hAnsi="Times New Roman" w:cs="Times New Roman"/>
          <w:sz w:val="20"/>
          <w:szCs w:val="20"/>
        </w:rPr>
        <w:t>07</w:t>
      </w:r>
      <w:r w:rsidRPr="008625E7">
        <w:rPr>
          <w:rFonts w:ascii="Times New Roman" w:hAnsi="Times New Roman" w:cs="Times New Roman"/>
          <w:sz w:val="20"/>
          <w:szCs w:val="20"/>
        </w:rPr>
        <w:t>] NR_HST_FR2</w:t>
      </w:r>
      <w:r w:rsidR="00C32391" w:rsidRPr="008625E7">
        <w:rPr>
          <w:rFonts w:ascii="Times New Roman" w:hAnsi="Times New Roman" w:cs="Times New Roman"/>
          <w:sz w:val="20"/>
          <w:szCs w:val="20"/>
        </w:rPr>
        <w:t>-Perf</w:t>
      </w:r>
      <w:r w:rsidRPr="008625E7">
        <w:rPr>
          <w:rFonts w:ascii="Times New Roman" w:hAnsi="Times New Roman" w:cs="Times New Roman"/>
          <w:sz w:val="20"/>
          <w:szCs w:val="20"/>
        </w:rPr>
        <w:t>”, Samsung</w:t>
      </w:r>
      <w:r w:rsidR="00A3383F" w:rsidRPr="008625E7">
        <w:rPr>
          <w:rFonts w:ascii="Times New Roman" w:hAnsi="Times New Roman" w:cs="Times New Roman"/>
          <w:sz w:val="20"/>
          <w:szCs w:val="20"/>
        </w:rPr>
        <w:t xml:space="preserve">. </w:t>
      </w:r>
    </w:p>
    <w:sectPr w:rsidR="00242D58" w:rsidRPr="008625E7">
      <w:headerReference w:type="even" r:id="rId15"/>
      <w:foot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F5884" w14:textId="77777777" w:rsidR="00E77336" w:rsidRDefault="00E77336">
      <w:r>
        <w:separator/>
      </w:r>
    </w:p>
  </w:endnote>
  <w:endnote w:type="continuationSeparator" w:id="0">
    <w:p w14:paraId="3E5AE0FC" w14:textId="77777777" w:rsidR="00E77336" w:rsidRDefault="00E7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1B5A9" w14:textId="77777777" w:rsidR="00242D58" w:rsidRDefault="00AB37F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CA1B56">
      <w:rPr>
        <w:noProof/>
      </w:rPr>
      <w:t>6</w:t>
    </w:r>
    <w:r>
      <w:fldChar w:fldCharType="end"/>
    </w:r>
  </w:p>
  <w:p w14:paraId="2E12D462" w14:textId="77777777" w:rsidR="00242D58" w:rsidRDefault="00242D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C8D09" w14:textId="77777777" w:rsidR="00E77336" w:rsidRDefault="00E77336">
      <w:r>
        <w:separator/>
      </w:r>
    </w:p>
  </w:footnote>
  <w:footnote w:type="continuationSeparator" w:id="0">
    <w:p w14:paraId="08CED406" w14:textId="77777777" w:rsidR="00E77336" w:rsidRDefault="00E77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89540" w14:textId="77777777" w:rsidR="00242D58" w:rsidRDefault="00AB37F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B1FB0"/>
    <w:multiLevelType w:val="multilevel"/>
    <w:tmpl w:val="09AB1F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170F3"/>
    <w:multiLevelType w:val="hybridMultilevel"/>
    <w:tmpl w:val="C4F80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868F8"/>
    <w:multiLevelType w:val="hybridMultilevel"/>
    <w:tmpl w:val="8040BB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467133"/>
    <w:multiLevelType w:val="multilevel"/>
    <w:tmpl w:val="D654E0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AF5B3D"/>
    <w:multiLevelType w:val="hybridMultilevel"/>
    <w:tmpl w:val="D64A6572"/>
    <w:lvl w:ilvl="0" w:tplc="A1442416">
      <w:start w:val="1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275014"/>
    <w:multiLevelType w:val="hybridMultilevel"/>
    <w:tmpl w:val="D9DAFC40"/>
    <w:lvl w:ilvl="0" w:tplc="4516D12A">
      <w:start w:val="1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16024"/>
    <w:multiLevelType w:val="hybridMultilevel"/>
    <w:tmpl w:val="FFBC6FEA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601EFF"/>
    <w:multiLevelType w:val="multilevel"/>
    <w:tmpl w:val="54601EFF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numFmt w:val="bullet"/>
      <w:lvlText w:val="-"/>
      <w:lvlJc w:val="left"/>
      <w:pPr>
        <w:ind w:left="3740" w:hanging="360"/>
      </w:pPr>
      <w:rPr>
        <w:rFonts w:ascii="Times New Roman" w:eastAsiaTheme="minorEastAsia" w:hAnsi="Times New Roman" w:cs="Times New Roman" w:hint="default"/>
      </w:rPr>
    </w:lvl>
    <w:lvl w:ilvl="5">
      <w:numFmt w:val="bullet"/>
      <w:lvlText w:val=""/>
      <w:lvlJc w:val="left"/>
      <w:pPr>
        <w:ind w:left="4460" w:hanging="360"/>
      </w:pPr>
      <w:rPr>
        <w:rFonts w:ascii="Wingdings" w:eastAsiaTheme="minorEastAsia" w:hAnsi="Wingdings" w:cs="Times New Roman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0" w15:restartNumberingAfterBreak="0">
    <w:nsid w:val="5BC84A6C"/>
    <w:multiLevelType w:val="hybridMultilevel"/>
    <w:tmpl w:val="9DDCA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EFB617A"/>
    <w:multiLevelType w:val="multilevel"/>
    <w:tmpl w:val="0DBF0F8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u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E2407A1"/>
    <w:multiLevelType w:val="singleLevel"/>
    <w:tmpl w:val="7E2407A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9"/>
  </w:num>
  <w:num w:numId="5">
    <w:abstractNumId w:val="0"/>
  </w:num>
  <w:num w:numId="6">
    <w:abstractNumId w:val="2"/>
  </w:num>
  <w:num w:numId="7">
    <w:abstractNumId w:val="7"/>
  </w:num>
  <w:num w:numId="8">
    <w:abstractNumId w:val="1"/>
  </w:num>
  <w:num w:numId="9">
    <w:abstractNumId w:val="10"/>
  </w:num>
  <w:num w:numId="10">
    <w:abstractNumId w:val="4"/>
  </w:num>
  <w:num w:numId="11">
    <w:abstractNumId w:val="6"/>
  </w:num>
  <w:num w:numId="12">
    <w:abstractNumId w:val="5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linkStyles/>
  <w:doNotTrackFormatting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0tDQxN7Y0sDAxMrFQ0lEKTi0uzszPAykwrgUAvKN4LSwAAAA="/>
  </w:docVars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DF4"/>
    <w:rsid w:val="00006F4F"/>
    <w:rsid w:val="000073FB"/>
    <w:rsid w:val="000078E6"/>
    <w:rsid w:val="00007936"/>
    <w:rsid w:val="00007D09"/>
    <w:rsid w:val="0001114B"/>
    <w:rsid w:val="00011C50"/>
    <w:rsid w:val="00011CB1"/>
    <w:rsid w:val="00012342"/>
    <w:rsid w:val="000123FE"/>
    <w:rsid w:val="00012982"/>
    <w:rsid w:val="00012BDD"/>
    <w:rsid w:val="00012D27"/>
    <w:rsid w:val="00012F94"/>
    <w:rsid w:val="000131B0"/>
    <w:rsid w:val="000139B7"/>
    <w:rsid w:val="00013B62"/>
    <w:rsid w:val="00013D9A"/>
    <w:rsid w:val="00014117"/>
    <w:rsid w:val="00014165"/>
    <w:rsid w:val="0001425E"/>
    <w:rsid w:val="000150C8"/>
    <w:rsid w:val="0001601E"/>
    <w:rsid w:val="000170A4"/>
    <w:rsid w:val="00017714"/>
    <w:rsid w:val="00017A14"/>
    <w:rsid w:val="00017D5A"/>
    <w:rsid w:val="00020199"/>
    <w:rsid w:val="00020312"/>
    <w:rsid w:val="00020D3D"/>
    <w:rsid w:val="00021E05"/>
    <w:rsid w:val="00021EAF"/>
    <w:rsid w:val="000227D1"/>
    <w:rsid w:val="0002283B"/>
    <w:rsid w:val="00022A9A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F"/>
    <w:rsid w:val="0003435F"/>
    <w:rsid w:val="00034622"/>
    <w:rsid w:val="00034DD0"/>
    <w:rsid w:val="00034E62"/>
    <w:rsid w:val="0003534D"/>
    <w:rsid w:val="0003548C"/>
    <w:rsid w:val="000358A0"/>
    <w:rsid w:val="000363EA"/>
    <w:rsid w:val="00036646"/>
    <w:rsid w:val="00036E73"/>
    <w:rsid w:val="00036EEE"/>
    <w:rsid w:val="0003701D"/>
    <w:rsid w:val="000374C6"/>
    <w:rsid w:val="000407ED"/>
    <w:rsid w:val="00040880"/>
    <w:rsid w:val="00040C18"/>
    <w:rsid w:val="00041B14"/>
    <w:rsid w:val="0004248E"/>
    <w:rsid w:val="00042A10"/>
    <w:rsid w:val="000436AB"/>
    <w:rsid w:val="0004381B"/>
    <w:rsid w:val="00043883"/>
    <w:rsid w:val="00043D74"/>
    <w:rsid w:val="000440FD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24B3"/>
    <w:rsid w:val="00052AFD"/>
    <w:rsid w:val="00052E7F"/>
    <w:rsid w:val="0005408E"/>
    <w:rsid w:val="000541FE"/>
    <w:rsid w:val="0005420D"/>
    <w:rsid w:val="00054B33"/>
    <w:rsid w:val="0005512F"/>
    <w:rsid w:val="000552F1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0B2"/>
    <w:rsid w:val="00063292"/>
    <w:rsid w:val="00064133"/>
    <w:rsid w:val="00064BB9"/>
    <w:rsid w:val="0006516A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842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2B5"/>
    <w:rsid w:val="00091473"/>
    <w:rsid w:val="000918A3"/>
    <w:rsid w:val="00091C4A"/>
    <w:rsid w:val="0009212A"/>
    <w:rsid w:val="00092695"/>
    <w:rsid w:val="00092B03"/>
    <w:rsid w:val="00093D52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461"/>
    <w:rsid w:val="000977F1"/>
    <w:rsid w:val="000979B3"/>
    <w:rsid w:val="00097AAE"/>
    <w:rsid w:val="00097DB2"/>
    <w:rsid w:val="00097FAD"/>
    <w:rsid w:val="000A010D"/>
    <w:rsid w:val="000A060B"/>
    <w:rsid w:val="000A0AC8"/>
    <w:rsid w:val="000A0AD3"/>
    <w:rsid w:val="000A1271"/>
    <w:rsid w:val="000A1A38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220"/>
    <w:rsid w:val="000C2719"/>
    <w:rsid w:val="000C2B76"/>
    <w:rsid w:val="000C300F"/>
    <w:rsid w:val="000C3222"/>
    <w:rsid w:val="000C357F"/>
    <w:rsid w:val="000C375D"/>
    <w:rsid w:val="000C3EB5"/>
    <w:rsid w:val="000C3EFB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656"/>
    <w:rsid w:val="000D5A86"/>
    <w:rsid w:val="000D5CD5"/>
    <w:rsid w:val="000D5F72"/>
    <w:rsid w:val="000D61BD"/>
    <w:rsid w:val="000D6A5E"/>
    <w:rsid w:val="000D7907"/>
    <w:rsid w:val="000D7B74"/>
    <w:rsid w:val="000D7DAC"/>
    <w:rsid w:val="000E05B1"/>
    <w:rsid w:val="000E09E7"/>
    <w:rsid w:val="000E0E63"/>
    <w:rsid w:val="000E1155"/>
    <w:rsid w:val="000E157E"/>
    <w:rsid w:val="000E174F"/>
    <w:rsid w:val="000E1C18"/>
    <w:rsid w:val="000E2ADE"/>
    <w:rsid w:val="000E2AF5"/>
    <w:rsid w:val="000E2B75"/>
    <w:rsid w:val="000E2C22"/>
    <w:rsid w:val="000E3B03"/>
    <w:rsid w:val="000E3B5E"/>
    <w:rsid w:val="000E42FE"/>
    <w:rsid w:val="000E4AE7"/>
    <w:rsid w:val="000E4CEB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018"/>
    <w:rsid w:val="001029BA"/>
    <w:rsid w:val="00102A1C"/>
    <w:rsid w:val="00102E5C"/>
    <w:rsid w:val="001030F5"/>
    <w:rsid w:val="0010390B"/>
    <w:rsid w:val="00103969"/>
    <w:rsid w:val="0010396A"/>
    <w:rsid w:val="001040EC"/>
    <w:rsid w:val="001050DA"/>
    <w:rsid w:val="00106338"/>
    <w:rsid w:val="00106CD9"/>
    <w:rsid w:val="00106F0C"/>
    <w:rsid w:val="00107B50"/>
    <w:rsid w:val="00110126"/>
    <w:rsid w:val="00110BE2"/>
    <w:rsid w:val="00111021"/>
    <w:rsid w:val="001113C7"/>
    <w:rsid w:val="00111663"/>
    <w:rsid w:val="001116C5"/>
    <w:rsid w:val="00111E44"/>
    <w:rsid w:val="001133A4"/>
    <w:rsid w:val="0011391A"/>
    <w:rsid w:val="00114077"/>
    <w:rsid w:val="00114245"/>
    <w:rsid w:val="00114343"/>
    <w:rsid w:val="0011442F"/>
    <w:rsid w:val="00114505"/>
    <w:rsid w:val="001145A9"/>
    <w:rsid w:val="00114934"/>
    <w:rsid w:val="00115B47"/>
    <w:rsid w:val="00115E56"/>
    <w:rsid w:val="00115EC3"/>
    <w:rsid w:val="001168B7"/>
    <w:rsid w:val="001168DF"/>
    <w:rsid w:val="0011692D"/>
    <w:rsid w:val="00116978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2C4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94E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86F"/>
    <w:rsid w:val="00160FB5"/>
    <w:rsid w:val="0016119A"/>
    <w:rsid w:val="0016142B"/>
    <w:rsid w:val="00161499"/>
    <w:rsid w:val="001618D2"/>
    <w:rsid w:val="001621B4"/>
    <w:rsid w:val="00162321"/>
    <w:rsid w:val="001624F8"/>
    <w:rsid w:val="0016259D"/>
    <w:rsid w:val="001625AC"/>
    <w:rsid w:val="0016286D"/>
    <w:rsid w:val="00162BED"/>
    <w:rsid w:val="00163842"/>
    <w:rsid w:val="00164577"/>
    <w:rsid w:val="0016479A"/>
    <w:rsid w:val="00164E7E"/>
    <w:rsid w:val="0016508B"/>
    <w:rsid w:val="001650B8"/>
    <w:rsid w:val="0016516D"/>
    <w:rsid w:val="00165F32"/>
    <w:rsid w:val="00166384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A41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DE5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97A8F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3D59"/>
    <w:rsid w:val="001A4725"/>
    <w:rsid w:val="001A4914"/>
    <w:rsid w:val="001A4A47"/>
    <w:rsid w:val="001A4CA5"/>
    <w:rsid w:val="001A5517"/>
    <w:rsid w:val="001A66EA"/>
    <w:rsid w:val="001A6D1B"/>
    <w:rsid w:val="001A6F39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54F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DEA"/>
    <w:rsid w:val="001D1550"/>
    <w:rsid w:val="001D1E06"/>
    <w:rsid w:val="001D1E7B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310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233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5AD"/>
    <w:rsid w:val="001F07A5"/>
    <w:rsid w:val="001F07D3"/>
    <w:rsid w:val="001F0AF3"/>
    <w:rsid w:val="001F0CE0"/>
    <w:rsid w:val="001F0EE8"/>
    <w:rsid w:val="001F13B4"/>
    <w:rsid w:val="001F171A"/>
    <w:rsid w:val="001F1922"/>
    <w:rsid w:val="001F1D22"/>
    <w:rsid w:val="001F1EFE"/>
    <w:rsid w:val="001F1FB5"/>
    <w:rsid w:val="001F2481"/>
    <w:rsid w:val="001F2531"/>
    <w:rsid w:val="001F2DA5"/>
    <w:rsid w:val="001F2F0A"/>
    <w:rsid w:val="001F393E"/>
    <w:rsid w:val="001F40D3"/>
    <w:rsid w:val="001F43F6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43D"/>
    <w:rsid w:val="00210C05"/>
    <w:rsid w:val="00211512"/>
    <w:rsid w:val="002115FC"/>
    <w:rsid w:val="0021165A"/>
    <w:rsid w:val="002116A6"/>
    <w:rsid w:val="002117B9"/>
    <w:rsid w:val="002121E5"/>
    <w:rsid w:val="00212DDE"/>
    <w:rsid w:val="00212E05"/>
    <w:rsid w:val="00212E27"/>
    <w:rsid w:val="00212E5B"/>
    <w:rsid w:val="00212EC8"/>
    <w:rsid w:val="00212F28"/>
    <w:rsid w:val="00213A09"/>
    <w:rsid w:val="00213DAA"/>
    <w:rsid w:val="00213F44"/>
    <w:rsid w:val="00214CEB"/>
    <w:rsid w:val="00215220"/>
    <w:rsid w:val="00215968"/>
    <w:rsid w:val="00215B3E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1FF0"/>
    <w:rsid w:val="002227FB"/>
    <w:rsid w:val="00222B44"/>
    <w:rsid w:val="00222C1D"/>
    <w:rsid w:val="002230CA"/>
    <w:rsid w:val="002230E4"/>
    <w:rsid w:val="00223369"/>
    <w:rsid w:val="002233E0"/>
    <w:rsid w:val="0022420D"/>
    <w:rsid w:val="00224213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08DD"/>
    <w:rsid w:val="0024135F"/>
    <w:rsid w:val="0024189E"/>
    <w:rsid w:val="00242139"/>
    <w:rsid w:val="00242186"/>
    <w:rsid w:val="002423C1"/>
    <w:rsid w:val="002424C9"/>
    <w:rsid w:val="002427BD"/>
    <w:rsid w:val="00242D58"/>
    <w:rsid w:val="00242E94"/>
    <w:rsid w:val="00243258"/>
    <w:rsid w:val="0024329C"/>
    <w:rsid w:val="002434F0"/>
    <w:rsid w:val="002435EA"/>
    <w:rsid w:val="00243F00"/>
    <w:rsid w:val="002442F3"/>
    <w:rsid w:val="0024479E"/>
    <w:rsid w:val="002449E5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5F6E"/>
    <w:rsid w:val="002563BF"/>
    <w:rsid w:val="0025720C"/>
    <w:rsid w:val="0025769E"/>
    <w:rsid w:val="002576B5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54C4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F1F"/>
    <w:rsid w:val="002742F2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87D83"/>
    <w:rsid w:val="002912EA"/>
    <w:rsid w:val="002917ED"/>
    <w:rsid w:val="002921A0"/>
    <w:rsid w:val="00292710"/>
    <w:rsid w:val="00292BAA"/>
    <w:rsid w:val="00292DFB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155"/>
    <w:rsid w:val="002A18BB"/>
    <w:rsid w:val="002A2366"/>
    <w:rsid w:val="002A24D7"/>
    <w:rsid w:val="002A28D6"/>
    <w:rsid w:val="002A2BC1"/>
    <w:rsid w:val="002A3AD2"/>
    <w:rsid w:val="002A503A"/>
    <w:rsid w:val="002A5247"/>
    <w:rsid w:val="002A5DE0"/>
    <w:rsid w:val="002A62EC"/>
    <w:rsid w:val="002A63A4"/>
    <w:rsid w:val="002A63B9"/>
    <w:rsid w:val="002A67E5"/>
    <w:rsid w:val="002A6FFB"/>
    <w:rsid w:val="002A71A6"/>
    <w:rsid w:val="002A7805"/>
    <w:rsid w:val="002B0431"/>
    <w:rsid w:val="002B12C0"/>
    <w:rsid w:val="002B1951"/>
    <w:rsid w:val="002B1C03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B6E"/>
    <w:rsid w:val="002B4DA6"/>
    <w:rsid w:val="002B54E2"/>
    <w:rsid w:val="002B5CF8"/>
    <w:rsid w:val="002B620A"/>
    <w:rsid w:val="002B6F12"/>
    <w:rsid w:val="002B767A"/>
    <w:rsid w:val="002B7F0F"/>
    <w:rsid w:val="002C02C3"/>
    <w:rsid w:val="002C060E"/>
    <w:rsid w:val="002C08AF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39D"/>
    <w:rsid w:val="002D5427"/>
    <w:rsid w:val="002D54EE"/>
    <w:rsid w:val="002D5642"/>
    <w:rsid w:val="002D58BE"/>
    <w:rsid w:val="002D6F69"/>
    <w:rsid w:val="002E02EB"/>
    <w:rsid w:val="002E0978"/>
    <w:rsid w:val="002E09E8"/>
    <w:rsid w:val="002E0C5F"/>
    <w:rsid w:val="002E0E40"/>
    <w:rsid w:val="002E11F2"/>
    <w:rsid w:val="002E188B"/>
    <w:rsid w:val="002E2474"/>
    <w:rsid w:val="002E2A4A"/>
    <w:rsid w:val="002E2E53"/>
    <w:rsid w:val="002E2F17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3F0"/>
    <w:rsid w:val="002F0564"/>
    <w:rsid w:val="002F072E"/>
    <w:rsid w:val="002F08A5"/>
    <w:rsid w:val="002F08F0"/>
    <w:rsid w:val="002F15DF"/>
    <w:rsid w:val="002F1E21"/>
    <w:rsid w:val="002F28F9"/>
    <w:rsid w:val="002F2FB3"/>
    <w:rsid w:val="002F3283"/>
    <w:rsid w:val="002F365D"/>
    <w:rsid w:val="002F3DAA"/>
    <w:rsid w:val="002F4303"/>
    <w:rsid w:val="002F4536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6BD3"/>
    <w:rsid w:val="002F717D"/>
    <w:rsid w:val="002F79D0"/>
    <w:rsid w:val="0030020B"/>
    <w:rsid w:val="00300599"/>
    <w:rsid w:val="00300A76"/>
    <w:rsid w:val="00300D27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ECB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EBB"/>
    <w:rsid w:val="00314260"/>
    <w:rsid w:val="0031441F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D3"/>
    <w:rsid w:val="00322A40"/>
    <w:rsid w:val="00323C48"/>
    <w:rsid w:val="00324249"/>
    <w:rsid w:val="003242F6"/>
    <w:rsid w:val="00324626"/>
    <w:rsid w:val="00324C4F"/>
    <w:rsid w:val="0032505F"/>
    <w:rsid w:val="0032573A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768"/>
    <w:rsid w:val="00330F4E"/>
    <w:rsid w:val="003316FA"/>
    <w:rsid w:val="0033171E"/>
    <w:rsid w:val="00331DD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93C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5062F"/>
    <w:rsid w:val="00350A6A"/>
    <w:rsid w:val="00350A73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0DE"/>
    <w:rsid w:val="00370561"/>
    <w:rsid w:val="003706F6"/>
    <w:rsid w:val="0037073A"/>
    <w:rsid w:val="0037130E"/>
    <w:rsid w:val="0037191E"/>
    <w:rsid w:val="00372819"/>
    <w:rsid w:val="0037364D"/>
    <w:rsid w:val="0037369D"/>
    <w:rsid w:val="003738AD"/>
    <w:rsid w:val="003741DE"/>
    <w:rsid w:val="003749A3"/>
    <w:rsid w:val="00374D22"/>
    <w:rsid w:val="00374E0D"/>
    <w:rsid w:val="0037543B"/>
    <w:rsid w:val="00375901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6AA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A72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0F38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E0B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AD1"/>
    <w:rsid w:val="003A3B92"/>
    <w:rsid w:val="003A3D3F"/>
    <w:rsid w:val="003A4150"/>
    <w:rsid w:val="003A4723"/>
    <w:rsid w:val="003A5067"/>
    <w:rsid w:val="003A513C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671"/>
    <w:rsid w:val="003B4B61"/>
    <w:rsid w:val="003B518B"/>
    <w:rsid w:val="003B5558"/>
    <w:rsid w:val="003B57D5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53"/>
    <w:rsid w:val="003C3DAD"/>
    <w:rsid w:val="003C3EA6"/>
    <w:rsid w:val="003C3EB3"/>
    <w:rsid w:val="003C499B"/>
    <w:rsid w:val="003C4BC6"/>
    <w:rsid w:val="003C512A"/>
    <w:rsid w:val="003C5148"/>
    <w:rsid w:val="003C5370"/>
    <w:rsid w:val="003C5567"/>
    <w:rsid w:val="003C5917"/>
    <w:rsid w:val="003C629C"/>
    <w:rsid w:val="003C6399"/>
    <w:rsid w:val="003C6955"/>
    <w:rsid w:val="003C6C82"/>
    <w:rsid w:val="003C71BF"/>
    <w:rsid w:val="003C7986"/>
    <w:rsid w:val="003C7E1F"/>
    <w:rsid w:val="003D0067"/>
    <w:rsid w:val="003D02F7"/>
    <w:rsid w:val="003D06C2"/>
    <w:rsid w:val="003D09A7"/>
    <w:rsid w:val="003D0DA7"/>
    <w:rsid w:val="003D1268"/>
    <w:rsid w:val="003D15DF"/>
    <w:rsid w:val="003D1B1E"/>
    <w:rsid w:val="003D2246"/>
    <w:rsid w:val="003D23CD"/>
    <w:rsid w:val="003D27E8"/>
    <w:rsid w:val="003D324F"/>
    <w:rsid w:val="003D325F"/>
    <w:rsid w:val="003D39CB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D7F55"/>
    <w:rsid w:val="003E0179"/>
    <w:rsid w:val="003E022C"/>
    <w:rsid w:val="003E0AD3"/>
    <w:rsid w:val="003E0BDF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7AD"/>
    <w:rsid w:val="003E3932"/>
    <w:rsid w:val="003E3C0C"/>
    <w:rsid w:val="003E3E84"/>
    <w:rsid w:val="003E4324"/>
    <w:rsid w:val="003E4A53"/>
    <w:rsid w:val="003E4C42"/>
    <w:rsid w:val="003E4CBD"/>
    <w:rsid w:val="003E5923"/>
    <w:rsid w:val="003F0959"/>
    <w:rsid w:val="003F17F2"/>
    <w:rsid w:val="003F1D4F"/>
    <w:rsid w:val="003F2021"/>
    <w:rsid w:val="003F23B3"/>
    <w:rsid w:val="003F2B9E"/>
    <w:rsid w:val="003F301A"/>
    <w:rsid w:val="003F3131"/>
    <w:rsid w:val="003F3229"/>
    <w:rsid w:val="003F404F"/>
    <w:rsid w:val="003F41D8"/>
    <w:rsid w:val="003F44C7"/>
    <w:rsid w:val="003F4FEB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47"/>
    <w:rsid w:val="00405EA2"/>
    <w:rsid w:val="00406169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80A"/>
    <w:rsid w:val="00416A4A"/>
    <w:rsid w:val="00416DD8"/>
    <w:rsid w:val="00416EAE"/>
    <w:rsid w:val="00416FDB"/>
    <w:rsid w:val="0042002D"/>
    <w:rsid w:val="00420D55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26F"/>
    <w:rsid w:val="004255E3"/>
    <w:rsid w:val="00425752"/>
    <w:rsid w:val="00425B45"/>
    <w:rsid w:val="00425D5E"/>
    <w:rsid w:val="00425DF5"/>
    <w:rsid w:val="004268FE"/>
    <w:rsid w:val="00427A98"/>
    <w:rsid w:val="00427DD4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84E"/>
    <w:rsid w:val="00436DB4"/>
    <w:rsid w:val="0043710F"/>
    <w:rsid w:val="00437690"/>
    <w:rsid w:val="00437BE8"/>
    <w:rsid w:val="00440542"/>
    <w:rsid w:val="00440710"/>
    <w:rsid w:val="00442071"/>
    <w:rsid w:val="00442949"/>
    <w:rsid w:val="00442C1B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4D35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4C0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87B"/>
    <w:rsid w:val="0047190C"/>
    <w:rsid w:val="00471BB8"/>
    <w:rsid w:val="00472325"/>
    <w:rsid w:val="00472562"/>
    <w:rsid w:val="00472AA7"/>
    <w:rsid w:val="00472BC5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1E25"/>
    <w:rsid w:val="004822F0"/>
    <w:rsid w:val="004823B4"/>
    <w:rsid w:val="00482466"/>
    <w:rsid w:val="00482CCB"/>
    <w:rsid w:val="004830D3"/>
    <w:rsid w:val="0048338C"/>
    <w:rsid w:val="004834B0"/>
    <w:rsid w:val="00483AFF"/>
    <w:rsid w:val="00484026"/>
    <w:rsid w:val="0048418A"/>
    <w:rsid w:val="00484E30"/>
    <w:rsid w:val="00485264"/>
    <w:rsid w:val="004857F6"/>
    <w:rsid w:val="00485B1F"/>
    <w:rsid w:val="00485B27"/>
    <w:rsid w:val="004868B7"/>
    <w:rsid w:val="00486951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18"/>
    <w:rsid w:val="004929E5"/>
    <w:rsid w:val="00492B23"/>
    <w:rsid w:val="00492D56"/>
    <w:rsid w:val="00492E9D"/>
    <w:rsid w:val="00493237"/>
    <w:rsid w:val="00493D62"/>
    <w:rsid w:val="0049558B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14B"/>
    <w:rsid w:val="004A66B0"/>
    <w:rsid w:val="004A721D"/>
    <w:rsid w:val="004A7918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57CC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574"/>
    <w:rsid w:val="004C3648"/>
    <w:rsid w:val="004C3702"/>
    <w:rsid w:val="004C3EBC"/>
    <w:rsid w:val="004C44E3"/>
    <w:rsid w:val="004C4965"/>
    <w:rsid w:val="004C52E6"/>
    <w:rsid w:val="004C5729"/>
    <w:rsid w:val="004C57B7"/>
    <w:rsid w:val="004C5A90"/>
    <w:rsid w:val="004C5AE4"/>
    <w:rsid w:val="004C5CCD"/>
    <w:rsid w:val="004C60F1"/>
    <w:rsid w:val="004C682A"/>
    <w:rsid w:val="004C6A73"/>
    <w:rsid w:val="004C7988"/>
    <w:rsid w:val="004C79D7"/>
    <w:rsid w:val="004D00E4"/>
    <w:rsid w:val="004D0124"/>
    <w:rsid w:val="004D0C4D"/>
    <w:rsid w:val="004D10FF"/>
    <w:rsid w:val="004D1560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6F9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4058"/>
    <w:rsid w:val="004E42B5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3912"/>
    <w:rsid w:val="004F3ADD"/>
    <w:rsid w:val="004F3C7B"/>
    <w:rsid w:val="004F439F"/>
    <w:rsid w:val="004F4772"/>
    <w:rsid w:val="004F49DD"/>
    <w:rsid w:val="004F566C"/>
    <w:rsid w:val="004F5ADA"/>
    <w:rsid w:val="004F5E06"/>
    <w:rsid w:val="004F63C8"/>
    <w:rsid w:val="004F6613"/>
    <w:rsid w:val="004F6F75"/>
    <w:rsid w:val="004F6FAB"/>
    <w:rsid w:val="004F7046"/>
    <w:rsid w:val="004F70CE"/>
    <w:rsid w:val="004F72C7"/>
    <w:rsid w:val="00500736"/>
    <w:rsid w:val="005014FD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99F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0FE4"/>
    <w:rsid w:val="0052105D"/>
    <w:rsid w:val="0052175B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3EB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915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4AC"/>
    <w:rsid w:val="005474FC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963"/>
    <w:rsid w:val="00571EC2"/>
    <w:rsid w:val="00572598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5167"/>
    <w:rsid w:val="0057679D"/>
    <w:rsid w:val="0057691C"/>
    <w:rsid w:val="0057693F"/>
    <w:rsid w:val="00577912"/>
    <w:rsid w:val="00577B8A"/>
    <w:rsid w:val="00577CBB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77F1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76B"/>
    <w:rsid w:val="005927A0"/>
    <w:rsid w:val="0059290D"/>
    <w:rsid w:val="00592A34"/>
    <w:rsid w:val="0059321E"/>
    <w:rsid w:val="00593296"/>
    <w:rsid w:val="005938D1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336"/>
    <w:rsid w:val="005975F4"/>
    <w:rsid w:val="005979D3"/>
    <w:rsid w:val="00597BCC"/>
    <w:rsid w:val="00597D16"/>
    <w:rsid w:val="00597E0D"/>
    <w:rsid w:val="005A08A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ABC"/>
    <w:rsid w:val="005A3F1F"/>
    <w:rsid w:val="005A42AC"/>
    <w:rsid w:val="005A443A"/>
    <w:rsid w:val="005A44A2"/>
    <w:rsid w:val="005A4501"/>
    <w:rsid w:val="005A450C"/>
    <w:rsid w:val="005A5CB3"/>
    <w:rsid w:val="005A7033"/>
    <w:rsid w:val="005A73DE"/>
    <w:rsid w:val="005A7426"/>
    <w:rsid w:val="005A767A"/>
    <w:rsid w:val="005A782E"/>
    <w:rsid w:val="005A793D"/>
    <w:rsid w:val="005B0021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7CC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5E1"/>
    <w:rsid w:val="005B466A"/>
    <w:rsid w:val="005B52CD"/>
    <w:rsid w:val="005B5855"/>
    <w:rsid w:val="005B5DCE"/>
    <w:rsid w:val="005B61A5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6FB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3B8"/>
    <w:rsid w:val="005C7DF7"/>
    <w:rsid w:val="005D063A"/>
    <w:rsid w:val="005D097C"/>
    <w:rsid w:val="005D0A95"/>
    <w:rsid w:val="005D0B5D"/>
    <w:rsid w:val="005D13E7"/>
    <w:rsid w:val="005D176C"/>
    <w:rsid w:val="005D1C9F"/>
    <w:rsid w:val="005D1E89"/>
    <w:rsid w:val="005D1F5C"/>
    <w:rsid w:val="005D2969"/>
    <w:rsid w:val="005D29AB"/>
    <w:rsid w:val="005D29FE"/>
    <w:rsid w:val="005D2F14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B08"/>
    <w:rsid w:val="005E0D13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924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421"/>
    <w:rsid w:val="005F358C"/>
    <w:rsid w:val="005F3B42"/>
    <w:rsid w:val="005F3E29"/>
    <w:rsid w:val="005F4260"/>
    <w:rsid w:val="005F4266"/>
    <w:rsid w:val="005F49BE"/>
    <w:rsid w:val="005F52DC"/>
    <w:rsid w:val="005F55C1"/>
    <w:rsid w:val="005F5655"/>
    <w:rsid w:val="005F56FC"/>
    <w:rsid w:val="005F589C"/>
    <w:rsid w:val="005F59B6"/>
    <w:rsid w:val="005F6258"/>
    <w:rsid w:val="005F6948"/>
    <w:rsid w:val="005F6D1C"/>
    <w:rsid w:val="005F760B"/>
    <w:rsid w:val="00600042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5DB"/>
    <w:rsid w:val="00610B59"/>
    <w:rsid w:val="00610F8A"/>
    <w:rsid w:val="00610F8B"/>
    <w:rsid w:val="00610FF4"/>
    <w:rsid w:val="00611010"/>
    <w:rsid w:val="006114C7"/>
    <w:rsid w:val="006117BC"/>
    <w:rsid w:val="00611EDD"/>
    <w:rsid w:val="00611FF4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646C"/>
    <w:rsid w:val="00616C1E"/>
    <w:rsid w:val="00617EF5"/>
    <w:rsid w:val="006208DB"/>
    <w:rsid w:val="0062091E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702"/>
    <w:rsid w:val="006358C3"/>
    <w:rsid w:val="00635C81"/>
    <w:rsid w:val="006360EE"/>
    <w:rsid w:val="006362F0"/>
    <w:rsid w:val="006366CA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841"/>
    <w:rsid w:val="00643B59"/>
    <w:rsid w:val="006446ED"/>
    <w:rsid w:val="006451A3"/>
    <w:rsid w:val="00646717"/>
    <w:rsid w:val="006468DF"/>
    <w:rsid w:val="006469E9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5B9"/>
    <w:rsid w:val="006537B9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4EB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0CD"/>
    <w:rsid w:val="0067056A"/>
    <w:rsid w:val="00670A2A"/>
    <w:rsid w:val="00670A93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3B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6AD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65A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46F1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C27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D4C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25C5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A2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B97"/>
    <w:rsid w:val="006C2C9F"/>
    <w:rsid w:val="006C3F40"/>
    <w:rsid w:val="006C41DF"/>
    <w:rsid w:val="006C4766"/>
    <w:rsid w:val="006C48AF"/>
    <w:rsid w:val="006C5186"/>
    <w:rsid w:val="006C57D1"/>
    <w:rsid w:val="006C60B2"/>
    <w:rsid w:val="006C6439"/>
    <w:rsid w:val="006C65CE"/>
    <w:rsid w:val="006C672B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2274"/>
    <w:rsid w:val="006D2BC5"/>
    <w:rsid w:val="006D2C99"/>
    <w:rsid w:val="006D2D02"/>
    <w:rsid w:val="006D2DAC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187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740"/>
    <w:rsid w:val="006E2F5B"/>
    <w:rsid w:val="006E2F6B"/>
    <w:rsid w:val="006E2FCC"/>
    <w:rsid w:val="006E3089"/>
    <w:rsid w:val="006E310A"/>
    <w:rsid w:val="006E3625"/>
    <w:rsid w:val="006E3C31"/>
    <w:rsid w:val="006E3E08"/>
    <w:rsid w:val="006E49ED"/>
    <w:rsid w:val="006E56F1"/>
    <w:rsid w:val="006E571D"/>
    <w:rsid w:val="006E5720"/>
    <w:rsid w:val="006E599C"/>
    <w:rsid w:val="006E5C10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281"/>
    <w:rsid w:val="006F5409"/>
    <w:rsid w:val="006F5D0D"/>
    <w:rsid w:val="00700141"/>
    <w:rsid w:val="007016BE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876"/>
    <w:rsid w:val="00705BA2"/>
    <w:rsid w:val="00706774"/>
    <w:rsid w:val="00706A23"/>
    <w:rsid w:val="00706B70"/>
    <w:rsid w:val="00707027"/>
    <w:rsid w:val="0070721A"/>
    <w:rsid w:val="0070721E"/>
    <w:rsid w:val="00707877"/>
    <w:rsid w:val="00707E25"/>
    <w:rsid w:val="0071027D"/>
    <w:rsid w:val="007108C6"/>
    <w:rsid w:val="00710D62"/>
    <w:rsid w:val="00710E9C"/>
    <w:rsid w:val="00711010"/>
    <w:rsid w:val="00711098"/>
    <w:rsid w:val="00713715"/>
    <w:rsid w:val="0071396D"/>
    <w:rsid w:val="00714085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B43"/>
    <w:rsid w:val="00720F7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975"/>
    <w:rsid w:val="00731A67"/>
    <w:rsid w:val="00731AE4"/>
    <w:rsid w:val="007322D5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90D"/>
    <w:rsid w:val="00740F10"/>
    <w:rsid w:val="00741035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95D"/>
    <w:rsid w:val="00746AD4"/>
    <w:rsid w:val="00747DDE"/>
    <w:rsid w:val="00750179"/>
    <w:rsid w:val="007504BD"/>
    <w:rsid w:val="00750BFD"/>
    <w:rsid w:val="00750E8E"/>
    <w:rsid w:val="007515F9"/>
    <w:rsid w:val="00751ACD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510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5C1"/>
    <w:rsid w:val="00771681"/>
    <w:rsid w:val="00771E33"/>
    <w:rsid w:val="00772144"/>
    <w:rsid w:val="00772A75"/>
    <w:rsid w:val="00772B27"/>
    <w:rsid w:val="00772FCA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105C"/>
    <w:rsid w:val="007814ED"/>
    <w:rsid w:val="00782555"/>
    <w:rsid w:val="007825C3"/>
    <w:rsid w:val="00783194"/>
    <w:rsid w:val="007832DE"/>
    <w:rsid w:val="00783D8F"/>
    <w:rsid w:val="0078403F"/>
    <w:rsid w:val="00784346"/>
    <w:rsid w:val="00784F7D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090D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3C"/>
    <w:rsid w:val="007976C5"/>
    <w:rsid w:val="007A04B6"/>
    <w:rsid w:val="007A0560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1A0"/>
    <w:rsid w:val="007A5856"/>
    <w:rsid w:val="007A6301"/>
    <w:rsid w:val="007A65C0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455"/>
    <w:rsid w:val="007B57EC"/>
    <w:rsid w:val="007B5953"/>
    <w:rsid w:val="007B6225"/>
    <w:rsid w:val="007B63AB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9A6"/>
    <w:rsid w:val="007C5C1F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D44"/>
    <w:rsid w:val="007D43B2"/>
    <w:rsid w:val="007D4688"/>
    <w:rsid w:val="007D4C40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671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05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424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5E38"/>
    <w:rsid w:val="007F62BC"/>
    <w:rsid w:val="007F6315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0AA"/>
    <w:rsid w:val="0080656D"/>
    <w:rsid w:val="00806692"/>
    <w:rsid w:val="0080669A"/>
    <w:rsid w:val="00806C84"/>
    <w:rsid w:val="00807A2C"/>
    <w:rsid w:val="00807A33"/>
    <w:rsid w:val="00807F25"/>
    <w:rsid w:val="00810061"/>
    <w:rsid w:val="008105A8"/>
    <w:rsid w:val="00810D81"/>
    <w:rsid w:val="00811366"/>
    <w:rsid w:val="00811B00"/>
    <w:rsid w:val="00811FE4"/>
    <w:rsid w:val="00812369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DE9"/>
    <w:rsid w:val="008222FD"/>
    <w:rsid w:val="00822B0F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4E9D"/>
    <w:rsid w:val="00825250"/>
    <w:rsid w:val="008254AB"/>
    <w:rsid w:val="0082686E"/>
    <w:rsid w:val="00826E1C"/>
    <w:rsid w:val="00826F13"/>
    <w:rsid w:val="00826F1D"/>
    <w:rsid w:val="00827443"/>
    <w:rsid w:val="0082774D"/>
    <w:rsid w:val="008279C6"/>
    <w:rsid w:val="00827ADE"/>
    <w:rsid w:val="00830D72"/>
    <w:rsid w:val="00830EBC"/>
    <w:rsid w:val="00831044"/>
    <w:rsid w:val="008310D1"/>
    <w:rsid w:val="00831A98"/>
    <w:rsid w:val="00832B49"/>
    <w:rsid w:val="00832C4D"/>
    <w:rsid w:val="00832C9B"/>
    <w:rsid w:val="00832D9C"/>
    <w:rsid w:val="00832EBA"/>
    <w:rsid w:val="00832F8B"/>
    <w:rsid w:val="008338AF"/>
    <w:rsid w:val="00834746"/>
    <w:rsid w:val="008349F7"/>
    <w:rsid w:val="00835FA7"/>
    <w:rsid w:val="00836545"/>
    <w:rsid w:val="00836FC2"/>
    <w:rsid w:val="008376D6"/>
    <w:rsid w:val="0083799E"/>
    <w:rsid w:val="00840962"/>
    <w:rsid w:val="00840D34"/>
    <w:rsid w:val="00841576"/>
    <w:rsid w:val="00841C15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FF6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8E4"/>
    <w:rsid w:val="00856FB6"/>
    <w:rsid w:val="00857420"/>
    <w:rsid w:val="00857E26"/>
    <w:rsid w:val="00860475"/>
    <w:rsid w:val="00860BB2"/>
    <w:rsid w:val="00860EDF"/>
    <w:rsid w:val="00861174"/>
    <w:rsid w:val="00861263"/>
    <w:rsid w:val="0086153C"/>
    <w:rsid w:val="0086165F"/>
    <w:rsid w:val="008619E8"/>
    <w:rsid w:val="00861F57"/>
    <w:rsid w:val="008624F1"/>
    <w:rsid w:val="008625E7"/>
    <w:rsid w:val="008627EE"/>
    <w:rsid w:val="00862C7C"/>
    <w:rsid w:val="00862DB5"/>
    <w:rsid w:val="00863B28"/>
    <w:rsid w:val="008643BD"/>
    <w:rsid w:val="00864434"/>
    <w:rsid w:val="00864563"/>
    <w:rsid w:val="00864EBD"/>
    <w:rsid w:val="008659F6"/>
    <w:rsid w:val="00865E0B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861"/>
    <w:rsid w:val="00871E7A"/>
    <w:rsid w:val="0087215B"/>
    <w:rsid w:val="0087260B"/>
    <w:rsid w:val="00872635"/>
    <w:rsid w:val="00872DFE"/>
    <w:rsid w:val="008737B1"/>
    <w:rsid w:val="008738F7"/>
    <w:rsid w:val="00874093"/>
    <w:rsid w:val="00874F56"/>
    <w:rsid w:val="00875993"/>
    <w:rsid w:val="0087616B"/>
    <w:rsid w:val="008769BB"/>
    <w:rsid w:val="00876FA9"/>
    <w:rsid w:val="00877332"/>
    <w:rsid w:val="00877449"/>
    <w:rsid w:val="00877562"/>
    <w:rsid w:val="00877601"/>
    <w:rsid w:val="00877D7C"/>
    <w:rsid w:val="008800C8"/>
    <w:rsid w:val="0088031A"/>
    <w:rsid w:val="00880B14"/>
    <w:rsid w:val="00880FBF"/>
    <w:rsid w:val="0088170F"/>
    <w:rsid w:val="00881D4F"/>
    <w:rsid w:val="00882324"/>
    <w:rsid w:val="00882888"/>
    <w:rsid w:val="00882C23"/>
    <w:rsid w:val="00882E73"/>
    <w:rsid w:val="00882EF8"/>
    <w:rsid w:val="00883336"/>
    <w:rsid w:val="008835D1"/>
    <w:rsid w:val="008837A4"/>
    <w:rsid w:val="0088408C"/>
    <w:rsid w:val="00884246"/>
    <w:rsid w:val="008843A2"/>
    <w:rsid w:val="008846AC"/>
    <w:rsid w:val="008846B0"/>
    <w:rsid w:val="00884BD3"/>
    <w:rsid w:val="00884C7A"/>
    <w:rsid w:val="00884E0B"/>
    <w:rsid w:val="008853FD"/>
    <w:rsid w:val="0088555D"/>
    <w:rsid w:val="008857FC"/>
    <w:rsid w:val="00885C8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AF1"/>
    <w:rsid w:val="00891DAC"/>
    <w:rsid w:val="008925AD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0A2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60AF"/>
    <w:rsid w:val="008A66DB"/>
    <w:rsid w:val="008A67A8"/>
    <w:rsid w:val="008A685F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07B8"/>
    <w:rsid w:val="008B13FD"/>
    <w:rsid w:val="008B3D1E"/>
    <w:rsid w:val="008B3E00"/>
    <w:rsid w:val="008B3FC7"/>
    <w:rsid w:val="008B40C7"/>
    <w:rsid w:val="008B4865"/>
    <w:rsid w:val="008B4C12"/>
    <w:rsid w:val="008B51B4"/>
    <w:rsid w:val="008B563C"/>
    <w:rsid w:val="008B57C8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8E8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D7DDE"/>
    <w:rsid w:val="008E0694"/>
    <w:rsid w:val="008E06B5"/>
    <w:rsid w:val="008E07F4"/>
    <w:rsid w:val="008E0983"/>
    <w:rsid w:val="008E14A9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0C"/>
    <w:rsid w:val="008F2124"/>
    <w:rsid w:val="008F246D"/>
    <w:rsid w:val="008F2687"/>
    <w:rsid w:val="008F27CA"/>
    <w:rsid w:val="008F28FE"/>
    <w:rsid w:val="008F29F7"/>
    <w:rsid w:val="008F2B2F"/>
    <w:rsid w:val="008F2FC5"/>
    <w:rsid w:val="008F3102"/>
    <w:rsid w:val="008F31BA"/>
    <w:rsid w:val="008F3524"/>
    <w:rsid w:val="008F3613"/>
    <w:rsid w:val="008F3637"/>
    <w:rsid w:val="008F3987"/>
    <w:rsid w:val="008F403A"/>
    <w:rsid w:val="008F41EF"/>
    <w:rsid w:val="008F41F7"/>
    <w:rsid w:val="008F43C8"/>
    <w:rsid w:val="008F4466"/>
    <w:rsid w:val="008F53F0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1016E"/>
    <w:rsid w:val="00910205"/>
    <w:rsid w:val="00910631"/>
    <w:rsid w:val="00911941"/>
    <w:rsid w:val="00911FBE"/>
    <w:rsid w:val="009123BA"/>
    <w:rsid w:val="00912F73"/>
    <w:rsid w:val="009137BC"/>
    <w:rsid w:val="00913C33"/>
    <w:rsid w:val="00915245"/>
    <w:rsid w:val="009158A8"/>
    <w:rsid w:val="00916359"/>
    <w:rsid w:val="00916668"/>
    <w:rsid w:val="009166FE"/>
    <w:rsid w:val="009171FC"/>
    <w:rsid w:val="00917581"/>
    <w:rsid w:val="00917A41"/>
    <w:rsid w:val="00917AF4"/>
    <w:rsid w:val="009207C2"/>
    <w:rsid w:val="009219AF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4AB9"/>
    <w:rsid w:val="009253F3"/>
    <w:rsid w:val="00925565"/>
    <w:rsid w:val="009262E4"/>
    <w:rsid w:val="00926CA1"/>
    <w:rsid w:val="00926D18"/>
    <w:rsid w:val="00927623"/>
    <w:rsid w:val="00930098"/>
    <w:rsid w:val="009301E5"/>
    <w:rsid w:val="0093061F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3E86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6D9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4C47"/>
    <w:rsid w:val="00945018"/>
    <w:rsid w:val="009451C1"/>
    <w:rsid w:val="009459CE"/>
    <w:rsid w:val="00945B72"/>
    <w:rsid w:val="00946A91"/>
    <w:rsid w:val="009477DE"/>
    <w:rsid w:val="00947E4D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BC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2D7"/>
    <w:rsid w:val="0097378D"/>
    <w:rsid w:val="0097387C"/>
    <w:rsid w:val="00973A6F"/>
    <w:rsid w:val="00973BD9"/>
    <w:rsid w:val="00975662"/>
    <w:rsid w:val="009756C1"/>
    <w:rsid w:val="00975936"/>
    <w:rsid w:val="00975B3A"/>
    <w:rsid w:val="00975BEF"/>
    <w:rsid w:val="009761AD"/>
    <w:rsid w:val="009764EC"/>
    <w:rsid w:val="00976BE5"/>
    <w:rsid w:val="00976DAF"/>
    <w:rsid w:val="00977045"/>
    <w:rsid w:val="0097714A"/>
    <w:rsid w:val="0097733C"/>
    <w:rsid w:val="009806F8"/>
    <w:rsid w:val="00980AC9"/>
    <w:rsid w:val="0098135C"/>
    <w:rsid w:val="00981527"/>
    <w:rsid w:val="009815C6"/>
    <w:rsid w:val="009816AA"/>
    <w:rsid w:val="00981A31"/>
    <w:rsid w:val="009828F6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74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65B"/>
    <w:rsid w:val="009A19BA"/>
    <w:rsid w:val="009A206A"/>
    <w:rsid w:val="009A2174"/>
    <w:rsid w:val="009A26E4"/>
    <w:rsid w:val="009A27B0"/>
    <w:rsid w:val="009A28BC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0A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A61"/>
    <w:rsid w:val="009B6E83"/>
    <w:rsid w:val="009B6E9C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AB"/>
    <w:rsid w:val="009C0C65"/>
    <w:rsid w:val="009C15C5"/>
    <w:rsid w:val="009C1920"/>
    <w:rsid w:val="009C1D89"/>
    <w:rsid w:val="009C1FA4"/>
    <w:rsid w:val="009C2B73"/>
    <w:rsid w:val="009C2CA8"/>
    <w:rsid w:val="009C30D5"/>
    <w:rsid w:val="009C314A"/>
    <w:rsid w:val="009C3259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6FAA"/>
    <w:rsid w:val="009C74D3"/>
    <w:rsid w:val="009C75A4"/>
    <w:rsid w:val="009C7616"/>
    <w:rsid w:val="009C79ED"/>
    <w:rsid w:val="009C7A8B"/>
    <w:rsid w:val="009D01E1"/>
    <w:rsid w:val="009D0E86"/>
    <w:rsid w:val="009D1610"/>
    <w:rsid w:val="009D1ED7"/>
    <w:rsid w:val="009D258D"/>
    <w:rsid w:val="009D2617"/>
    <w:rsid w:val="009D32D1"/>
    <w:rsid w:val="009D3BF8"/>
    <w:rsid w:val="009D3C6B"/>
    <w:rsid w:val="009D408D"/>
    <w:rsid w:val="009D4399"/>
    <w:rsid w:val="009D4AFA"/>
    <w:rsid w:val="009D4BE0"/>
    <w:rsid w:val="009D5DF7"/>
    <w:rsid w:val="009D60B5"/>
    <w:rsid w:val="009D622A"/>
    <w:rsid w:val="009D6545"/>
    <w:rsid w:val="009D6647"/>
    <w:rsid w:val="009D6A53"/>
    <w:rsid w:val="009D6BCA"/>
    <w:rsid w:val="009D6CE9"/>
    <w:rsid w:val="009D6E25"/>
    <w:rsid w:val="009D7399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1EE0"/>
    <w:rsid w:val="009E2521"/>
    <w:rsid w:val="009E26F4"/>
    <w:rsid w:val="009E2800"/>
    <w:rsid w:val="009E2E16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0F7A"/>
    <w:rsid w:val="009F13E8"/>
    <w:rsid w:val="009F3234"/>
    <w:rsid w:val="009F33C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4D05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567"/>
    <w:rsid w:val="00A01618"/>
    <w:rsid w:val="00A01700"/>
    <w:rsid w:val="00A01806"/>
    <w:rsid w:val="00A03001"/>
    <w:rsid w:val="00A036F9"/>
    <w:rsid w:val="00A037CF"/>
    <w:rsid w:val="00A04422"/>
    <w:rsid w:val="00A044D6"/>
    <w:rsid w:val="00A0599A"/>
    <w:rsid w:val="00A05D36"/>
    <w:rsid w:val="00A06159"/>
    <w:rsid w:val="00A06912"/>
    <w:rsid w:val="00A06A53"/>
    <w:rsid w:val="00A06DCF"/>
    <w:rsid w:val="00A07A93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422"/>
    <w:rsid w:val="00A14F6C"/>
    <w:rsid w:val="00A14F7D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0D93"/>
    <w:rsid w:val="00A21018"/>
    <w:rsid w:val="00A2125E"/>
    <w:rsid w:val="00A21439"/>
    <w:rsid w:val="00A21CA7"/>
    <w:rsid w:val="00A21E33"/>
    <w:rsid w:val="00A21ED7"/>
    <w:rsid w:val="00A21EE9"/>
    <w:rsid w:val="00A2232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83F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608"/>
    <w:rsid w:val="00A447EA"/>
    <w:rsid w:val="00A44928"/>
    <w:rsid w:val="00A45F56"/>
    <w:rsid w:val="00A46040"/>
    <w:rsid w:val="00A46650"/>
    <w:rsid w:val="00A46A16"/>
    <w:rsid w:val="00A46A8C"/>
    <w:rsid w:val="00A46CDE"/>
    <w:rsid w:val="00A50887"/>
    <w:rsid w:val="00A50965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79"/>
    <w:rsid w:val="00A5471F"/>
    <w:rsid w:val="00A54AF2"/>
    <w:rsid w:val="00A54B7B"/>
    <w:rsid w:val="00A54CCE"/>
    <w:rsid w:val="00A5521E"/>
    <w:rsid w:val="00A555C4"/>
    <w:rsid w:val="00A560CB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006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5EE"/>
    <w:rsid w:val="00A77772"/>
    <w:rsid w:val="00A777E2"/>
    <w:rsid w:val="00A77C00"/>
    <w:rsid w:val="00A8058A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7C2"/>
    <w:rsid w:val="00A82869"/>
    <w:rsid w:val="00A8317B"/>
    <w:rsid w:val="00A83413"/>
    <w:rsid w:val="00A83BC6"/>
    <w:rsid w:val="00A84316"/>
    <w:rsid w:val="00A84E36"/>
    <w:rsid w:val="00A8650E"/>
    <w:rsid w:val="00A86823"/>
    <w:rsid w:val="00A869F8"/>
    <w:rsid w:val="00A86C7D"/>
    <w:rsid w:val="00A8701E"/>
    <w:rsid w:val="00A874B5"/>
    <w:rsid w:val="00A877EC"/>
    <w:rsid w:val="00A8785B"/>
    <w:rsid w:val="00A87E50"/>
    <w:rsid w:val="00A9008C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476"/>
    <w:rsid w:val="00A9781E"/>
    <w:rsid w:val="00A97B1A"/>
    <w:rsid w:val="00A97E3E"/>
    <w:rsid w:val="00AA0506"/>
    <w:rsid w:val="00AA0DF9"/>
    <w:rsid w:val="00AA0E83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32B"/>
    <w:rsid w:val="00AA690C"/>
    <w:rsid w:val="00AA6E1F"/>
    <w:rsid w:val="00AA710F"/>
    <w:rsid w:val="00AA74F5"/>
    <w:rsid w:val="00AA7650"/>
    <w:rsid w:val="00AB0628"/>
    <w:rsid w:val="00AB128C"/>
    <w:rsid w:val="00AB130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7FF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04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5F4D"/>
    <w:rsid w:val="00AC66A4"/>
    <w:rsid w:val="00AC66AD"/>
    <w:rsid w:val="00AC678D"/>
    <w:rsid w:val="00AC68C3"/>
    <w:rsid w:val="00AC694E"/>
    <w:rsid w:val="00AC6AAB"/>
    <w:rsid w:val="00AC73EE"/>
    <w:rsid w:val="00AD011E"/>
    <w:rsid w:val="00AD0266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4B9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323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2F9B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278"/>
    <w:rsid w:val="00B07476"/>
    <w:rsid w:val="00B07582"/>
    <w:rsid w:val="00B077DB"/>
    <w:rsid w:val="00B109EC"/>
    <w:rsid w:val="00B10A4C"/>
    <w:rsid w:val="00B10CE3"/>
    <w:rsid w:val="00B113F0"/>
    <w:rsid w:val="00B114B7"/>
    <w:rsid w:val="00B1228E"/>
    <w:rsid w:val="00B1243E"/>
    <w:rsid w:val="00B12518"/>
    <w:rsid w:val="00B12982"/>
    <w:rsid w:val="00B12C06"/>
    <w:rsid w:val="00B12D8D"/>
    <w:rsid w:val="00B13070"/>
    <w:rsid w:val="00B13398"/>
    <w:rsid w:val="00B13DD4"/>
    <w:rsid w:val="00B13F63"/>
    <w:rsid w:val="00B13F72"/>
    <w:rsid w:val="00B14346"/>
    <w:rsid w:val="00B144C4"/>
    <w:rsid w:val="00B145B1"/>
    <w:rsid w:val="00B1590D"/>
    <w:rsid w:val="00B15AE6"/>
    <w:rsid w:val="00B15FBD"/>
    <w:rsid w:val="00B16102"/>
    <w:rsid w:val="00B1637A"/>
    <w:rsid w:val="00B16B9D"/>
    <w:rsid w:val="00B16BCF"/>
    <w:rsid w:val="00B17366"/>
    <w:rsid w:val="00B17792"/>
    <w:rsid w:val="00B20042"/>
    <w:rsid w:val="00B200C7"/>
    <w:rsid w:val="00B20A24"/>
    <w:rsid w:val="00B20C1F"/>
    <w:rsid w:val="00B21023"/>
    <w:rsid w:val="00B21920"/>
    <w:rsid w:val="00B21AC2"/>
    <w:rsid w:val="00B21FED"/>
    <w:rsid w:val="00B223F9"/>
    <w:rsid w:val="00B232C5"/>
    <w:rsid w:val="00B23603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51D"/>
    <w:rsid w:val="00B34B0E"/>
    <w:rsid w:val="00B350CA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40B60"/>
    <w:rsid w:val="00B41139"/>
    <w:rsid w:val="00B4122D"/>
    <w:rsid w:val="00B41383"/>
    <w:rsid w:val="00B413BD"/>
    <w:rsid w:val="00B41DA2"/>
    <w:rsid w:val="00B421FA"/>
    <w:rsid w:val="00B4292F"/>
    <w:rsid w:val="00B42F7F"/>
    <w:rsid w:val="00B430F9"/>
    <w:rsid w:val="00B43191"/>
    <w:rsid w:val="00B432EF"/>
    <w:rsid w:val="00B43C3F"/>
    <w:rsid w:val="00B44231"/>
    <w:rsid w:val="00B44DB1"/>
    <w:rsid w:val="00B45104"/>
    <w:rsid w:val="00B456AE"/>
    <w:rsid w:val="00B457ED"/>
    <w:rsid w:val="00B45F4E"/>
    <w:rsid w:val="00B462A2"/>
    <w:rsid w:val="00B47D95"/>
    <w:rsid w:val="00B5012E"/>
    <w:rsid w:val="00B50BB6"/>
    <w:rsid w:val="00B51484"/>
    <w:rsid w:val="00B51A49"/>
    <w:rsid w:val="00B51B9A"/>
    <w:rsid w:val="00B51CA4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678F6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44E"/>
    <w:rsid w:val="00B725B6"/>
    <w:rsid w:val="00B726B7"/>
    <w:rsid w:val="00B72E8A"/>
    <w:rsid w:val="00B72F77"/>
    <w:rsid w:val="00B73115"/>
    <w:rsid w:val="00B732BC"/>
    <w:rsid w:val="00B73546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87B8F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04B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2FB6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1A9"/>
    <w:rsid w:val="00BB5DB9"/>
    <w:rsid w:val="00BB6518"/>
    <w:rsid w:val="00BB653F"/>
    <w:rsid w:val="00BB7145"/>
    <w:rsid w:val="00BB7549"/>
    <w:rsid w:val="00BB798E"/>
    <w:rsid w:val="00BB79E5"/>
    <w:rsid w:val="00BB7D06"/>
    <w:rsid w:val="00BC078D"/>
    <w:rsid w:val="00BC0A33"/>
    <w:rsid w:val="00BC150D"/>
    <w:rsid w:val="00BC15B8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163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559"/>
    <w:rsid w:val="00BD7F42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76F"/>
    <w:rsid w:val="00BE5D2F"/>
    <w:rsid w:val="00BE5E6E"/>
    <w:rsid w:val="00BE5F8E"/>
    <w:rsid w:val="00BE6016"/>
    <w:rsid w:val="00BE6628"/>
    <w:rsid w:val="00BE6710"/>
    <w:rsid w:val="00BE6EA6"/>
    <w:rsid w:val="00BE7129"/>
    <w:rsid w:val="00BE732C"/>
    <w:rsid w:val="00BE7571"/>
    <w:rsid w:val="00BE7AA8"/>
    <w:rsid w:val="00BE7CD9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2BC4"/>
    <w:rsid w:val="00BF3085"/>
    <w:rsid w:val="00BF332E"/>
    <w:rsid w:val="00BF34B1"/>
    <w:rsid w:val="00BF362D"/>
    <w:rsid w:val="00BF4511"/>
    <w:rsid w:val="00BF48E0"/>
    <w:rsid w:val="00BF4A89"/>
    <w:rsid w:val="00BF4BA0"/>
    <w:rsid w:val="00BF51A0"/>
    <w:rsid w:val="00BF55FF"/>
    <w:rsid w:val="00BF57D5"/>
    <w:rsid w:val="00BF5962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6EB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4035"/>
    <w:rsid w:val="00C1509F"/>
    <w:rsid w:val="00C15992"/>
    <w:rsid w:val="00C16E19"/>
    <w:rsid w:val="00C170E2"/>
    <w:rsid w:val="00C17766"/>
    <w:rsid w:val="00C17B87"/>
    <w:rsid w:val="00C17C1A"/>
    <w:rsid w:val="00C20292"/>
    <w:rsid w:val="00C211D2"/>
    <w:rsid w:val="00C213B6"/>
    <w:rsid w:val="00C21496"/>
    <w:rsid w:val="00C2155B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391"/>
    <w:rsid w:val="00C3242B"/>
    <w:rsid w:val="00C32978"/>
    <w:rsid w:val="00C32B71"/>
    <w:rsid w:val="00C32EF6"/>
    <w:rsid w:val="00C33C2E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378BC"/>
    <w:rsid w:val="00C40192"/>
    <w:rsid w:val="00C40210"/>
    <w:rsid w:val="00C41340"/>
    <w:rsid w:val="00C4175A"/>
    <w:rsid w:val="00C418E4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5E12"/>
    <w:rsid w:val="00C4654C"/>
    <w:rsid w:val="00C46A06"/>
    <w:rsid w:val="00C46B86"/>
    <w:rsid w:val="00C472E8"/>
    <w:rsid w:val="00C4762A"/>
    <w:rsid w:val="00C47933"/>
    <w:rsid w:val="00C47E23"/>
    <w:rsid w:val="00C47F88"/>
    <w:rsid w:val="00C50E13"/>
    <w:rsid w:val="00C514C2"/>
    <w:rsid w:val="00C520DC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5B0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3AB"/>
    <w:rsid w:val="00C84C4C"/>
    <w:rsid w:val="00C85173"/>
    <w:rsid w:val="00C85B15"/>
    <w:rsid w:val="00C8607E"/>
    <w:rsid w:val="00C862A7"/>
    <w:rsid w:val="00C86DA3"/>
    <w:rsid w:val="00C87064"/>
    <w:rsid w:val="00C87208"/>
    <w:rsid w:val="00C872CB"/>
    <w:rsid w:val="00C87742"/>
    <w:rsid w:val="00C87E12"/>
    <w:rsid w:val="00C87EF9"/>
    <w:rsid w:val="00C87F8C"/>
    <w:rsid w:val="00C90395"/>
    <w:rsid w:val="00C90510"/>
    <w:rsid w:val="00C90563"/>
    <w:rsid w:val="00C907D7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3C1B"/>
    <w:rsid w:val="00C94837"/>
    <w:rsid w:val="00C94BEF"/>
    <w:rsid w:val="00C9554A"/>
    <w:rsid w:val="00C95C16"/>
    <w:rsid w:val="00C95D96"/>
    <w:rsid w:val="00C95F3E"/>
    <w:rsid w:val="00C95F4C"/>
    <w:rsid w:val="00C962D5"/>
    <w:rsid w:val="00C963FB"/>
    <w:rsid w:val="00C96CAB"/>
    <w:rsid w:val="00C970A7"/>
    <w:rsid w:val="00C97F6F"/>
    <w:rsid w:val="00CA09AA"/>
    <w:rsid w:val="00CA09D1"/>
    <w:rsid w:val="00CA0ECB"/>
    <w:rsid w:val="00CA1438"/>
    <w:rsid w:val="00CA1B56"/>
    <w:rsid w:val="00CA1DC0"/>
    <w:rsid w:val="00CA246A"/>
    <w:rsid w:val="00CA24B2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0B9A"/>
    <w:rsid w:val="00CB0E90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B71F8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5780"/>
    <w:rsid w:val="00CC5AB0"/>
    <w:rsid w:val="00CC6C4C"/>
    <w:rsid w:val="00CC71A3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01A"/>
    <w:rsid w:val="00CD43D5"/>
    <w:rsid w:val="00CD4479"/>
    <w:rsid w:val="00CD47EE"/>
    <w:rsid w:val="00CD4DBD"/>
    <w:rsid w:val="00CD5544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88E"/>
    <w:rsid w:val="00CE5B6B"/>
    <w:rsid w:val="00CE5E48"/>
    <w:rsid w:val="00CE655C"/>
    <w:rsid w:val="00CE6EFD"/>
    <w:rsid w:val="00CE6F59"/>
    <w:rsid w:val="00CE74E8"/>
    <w:rsid w:val="00CE7524"/>
    <w:rsid w:val="00CE774F"/>
    <w:rsid w:val="00CE7A31"/>
    <w:rsid w:val="00CF001A"/>
    <w:rsid w:val="00CF02F9"/>
    <w:rsid w:val="00CF0BA3"/>
    <w:rsid w:val="00CF0E32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0A4"/>
    <w:rsid w:val="00CF34C4"/>
    <w:rsid w:val="00CF37EC"/>
    <w:rsid w:val="00CF3849"/>
    <w:rsid w:val="00CF39A0"/>
    <w:rsid w:val="00CF4198"/>
    <w:rsid w:val="00CF51F5"/>
    <w:rsid w:val="00CF5622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5B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4C4"/>
    <w:rsid w:val="00D077EE"/>
    <w:rsid w:val="00D10258"/>
    <w:rsid w:val="00D105F3"/>
    <w:rsid w:val="00D106C0"/>
    <w:rsid w:val="00D10C91"/>
    <w:rsid w:val="00D10D69"/>
    <w:rsid w:val="00D10F7F"/>
    <w:rsid w:val="00D116C8"/>
    <w:rsid w:val="00D1191E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4CA"/>
    <w:rsid w:val="00D1555F"/>
    <w:rsid w:val="00D156A4"/>
    <w:rsid w:val="00D157B7"/>
    <w:rsid w:val="00D1591B"/>
    <w:rsid w:val="00D15A14"/>
    <w:rsid w:val="00D15B19"/>
    <w:rsid w:val="00D163E8"/>
    <w:rsid w:val="00D164BB"/>
    <w:rsid w:val="00D167D2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941"/>
    <w:rsid w:val="00D27A92"/>
    <w:rsid w:val="00D27CEC"/>
    <w:rsid w:val="00D27FB8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6E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4B"/>
    <w:rsid w:val="00D3695A"/>
    <w:rsid w:val="00D36DEB"/>
    <w:rsid w:val="00D374AF"/>
    <w:rsid w:val="00D37BF6"/>
    <w:rsid w:val="00D37EF6"/>
    <w:rsid w:val="00D37FD1"/>
    <w:rsid w:val="00D40227"/>
    <w:rsid w:val="00D40315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472F"/>
    <w:rsid w:val="00D556EF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65AC"/>
    <w:rsid w:val="00D67083"/>
    <w:rsid w:val="00D70878"/>
    <w:rsid w:val="00D708B3"/>
    <w:rsid w:val="00D70D53"/>
    <w:rsid w:val="00D70EB9"/>
    <w:rsid w:val="00D70F9C"/>
    <w:rsid w:val="00D710BE"/>
    <w:rsid w:val="00D710E5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4B38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2B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5A11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2EB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E27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0D76"/>
    <w:rsid w:val="00DA1470"/>
    <w:rsid w:val="00DA1BD3"/>
    <w:rsid w:val="00DA1E10"/>
    <w:rsid w:val="00DA2665"/>
    <w:rsid w:val="00DA26FF"/>
    <w:rsid w:val="00DA28C4"/>
    <w:rsid w:val="00DA34BA"/>
    <w:rsid w:val="00DA3929"/>
    <w:rsid w:val="00DA3D21"/>
    <w:rsid w:val="00DA42A8"/>
    <w:rsid w:val="00DA4DFC"/>
    <w:rsid w:val="00DA55FA"/>
    <w:rsid w:val="00DA594B"/>
    <w:rsid w:val="00DA5D64"/>
    <w:rsid w:val="00DA6035"/>
    <w:rsid w:val="00DA6D55"/>
    <w:rsid w:val="00DA6F19"/>
    <w:rsid w:val="00DA6FAE"/>
    <w:rsid w:val="00DA702B"/>
    <w:rsid w:val="00DA74AE"/>
    <w:rsid w:val="00DB0709"/>
    <w:rsid w:val="00DB0800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32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992"/>
    <w:rsid w:val="00DD1B2E"/>
    <w:rsid w:val="00DD2252"/>
    <w:rsid w:val="00DD22C4"/>
    <w:rsid w:val="00DD278E"/>
    <w:rsid w:val="00DD3A49"/>
    <w:rsid w:val="00DD3D60"/>
    <w:rsid w:val="00DD4763"/>
    <w:rsid w:val="00DD4798"/>
    <w:rsid w:val="00DD4CA5"/>
    <w:rsid w:val="00DD4E74"/>
    <w:rsid w:val="00DD5632"/>
    <w:rsid w:val="00DD61D4"/>
    <w:rsid w:val="00DD6284"/>
    <w:rsid w:val="00DD645A"/>
    <w:rsid w:val="00DD6564"/>
    <w:rsid w:val="00DD6DCA"/>
    <w:rsid w:val="00DD6E65"/>
    <w:rsid w:val="00DD6F9A"/>
    <w:rsid w:val="00DD7429"/>
    <w:rsid w:val="00DD74CB"/>
    <w:rsid w:val="00DD75AC"/>
    <w:rsid w:val="00DD7B6E"/>
    <w:rsid w:val="00DE0004"/>
    <w:rsid w:val="00DE03E4"/>
    <w:rsid w:val="00DE0724"/>
    <w:rsid w:val="00DE15E9"/>
    <w:rsid w:val="00DE1CD7"/>
    <w:rsid w:val="00DE1E39"/>
    <w:rsid w:val="00DE2826"/>
    <w:rsid w:val="00DE3640"/>
    <w:rsid w:val="00DE3A4F"/>
    <w:rsid w:val="00DE3A6D"/>
    <w:rsid w:val="00DE3F38"/>
    <w:rsid w:val="00DE3FF5"/>
    <w:rsid w:val="00DE420F"/>
    <w:rsid w:val="00DE4A0A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267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D0E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BAA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2E5"/>
    <w:rsid w:val="00E1542F"/>
    <w:rsid w:val="00E155FB"/>
    <w:rsid w:val="00E15814"/>
    <w:rsid w:val="00E159E3"/>
    <w:rsid w:val="00E15E64"/>
    <w:rsid w:val="00E164A0"/>
    <w:rsid w:val="00E16619"/>
    <w:rsid w:val="00E16ACA"/>
    <w:rsid w:val="00E16E64"/>
    <w:rsid w:val="00E171D9"/>
    <w:rsid w:val="00E173A5"/>
    <w:rsid w:val="00E17EBE"/>
    <w:rsid w:val="00E20350"/>
    <w:rsid w:val="00E2074F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3A3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1C71"/>
    <w:rsid w:val="00E32076"/>
    <w:rsid w:val="00E3217C"/>
    <w:rsid w:val="00E3223D"/>
    <w:rsid w:val="00E3242F"/>
    <w:rsid w:val="00E327F5"/>
    <w:rsid w:val="00E32ACD"/>
    <w:rsid w:val="00E32D78"/>
    <w:rsid w:val="00E332D0"/>
    <w:rsid w:val="00E33446"/>
    <w:rsid w:val="00E3377B"/>
    <w:rsid w:val="00E33A13"/>
    <w:rsid w:val="00E33C63"/>
    <w:rsid w:val="00E33DF9"/>
    <w:rsid w:val="00E34305"/>
    <w:rsid w:val="00E34385"/>
    <w:rsid w:val="00E34567"/>
    <w:rsid w:val="00E34D4D"/>
    <w:rsid w:val="00E35275"/>
    <w:rsid w:val="00E35C0B"/>
    <w:rsid w:val="00E36844"/>
    <w:rsid w:val="00E36A8F"/>
    <w:rsid w:val="00E3742C"/>
    <w:rsid w:val="00E37827"/>
    <w:rsid w:val="00E379D9"/>
    <w:rsid w:val="00E37C7B"/>
    <w:rsid w:val="00E37DC7"/>
    <w:rsid w:val="00E409C2"/>
    <w:rsid w:val="00E40AB0"/>
    <w:rsid w:val="00E411C7"/>
    <w:rsid w:val="00E415C1"/>
    <w:rsid w:val="00E41A08"/>
    <w:rsid w:val="00E41C05"/>
    <w:rsid w:val="00E42196"/>
    <w:rsid w:val="00E4232E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727"/>
    <w:rsid w:val="00E469E4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652"/>
    <w:rsid w:val="00E51D3B"/>
    <w:rsid w:val="00E526CB"/>
    <w:rsid w:val="00E53247"/>
    <w:rsid w:val="00E53CD3"/>
    <w:rsid w:val="00E53F00"/>
    <w:rsid w:val="00E544D4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77C"/>
    <w:rsid w:val="00E57E4D"/>
    <w:rsid w:val="00E6003D"/>
    <w:rsid w:val="00E6022B"/>
    <w:rsid w:val="00E60297"/>
    <w:rsid w:val="00E603F0"/>
    <w:rsid w:val="00E60E35"/>
    <w:rsid w:val="00E614E0"/>
    <w:rsid w:val="00E615F9"/>
    <w:rsid w:val="00E61AE7"/>
    <w:rsid w:val="00E61DA0"/>
    <w:rsid w:val="00E62480"/>
    <w:rsid w:val="00E6258A"/>
    <w:rsid w:val="00E62620"/>
    <w:rsid w:val="00E62C5C"/>
    <w:rsid w:val="00E63189"/>
    <w:rsid w:val="00E6341D"/>
    <w:rsid w:val="00E634C4"/>
    <w:rsid w:val="00E63788"/>
    <w:rsid w:val="00E63F84"/>
    <w:rsid w:val="00E649E1"/>
    <w:rsid w:val="00E655AE"/>
    <w:rsid w:val="00E65639"/>
    <w:rsid w:val="00E65DE4"/>
    <w:rsid w:val="00E6683E"/>
    <w:rsid w:val="00E67C49"/>
    <w:rsid w:val="00E67D3C"/>
    <w:rsid w:val="00E70BE5"/>
    <w:rsid w:val="00E70E66"/>
    <w:rsid w:val="00E712B6"/>
    <w:rsid w:val="00E73817"/>
    <w:rsid w:val="00E73B28"/>
    <w:rsid w:val="00E73DED"/>
    <w:rsid w:val="00E74C75"/>
    <w:rsid w:val="00E74C78"/>
    <w:rsid w:val="00E74D08"/>
    <w:rsid w:val="00E74DDE"/>
    <w:rsid w:val="00E75571"/>
    <w:rsid w:val="00E756DE"/>
    <w:rsid w:val="00E75B6E"/>
    <w:rsid w:val="00E75BD2"/>
    <w:rsid w:val="00E769FC"/>
    <w:rsid w:val="00E76B4A"/>
    <w:rsid w:val="00E76CE7"/>
    <w:rsid w:val="00E77336"/>
    <w:rsid w:val="00E77724"/>
    <w:rsid w:val="00E77735"/>
    <w:rsid w:val="00E77A2D"/>
    <w:rsid w:val="00E77B5E"/>
    <w:rsid w:val="00E77C31"/>
    <w:rsid w:val="00E80E27"/>
    <w:rsid w:val="00E80E3F"/>
    <w:rsid w:val="00E80E83"/>
    <w:rsid w:val="00E8147B"/>
    <w:rsid w:val="00E81D79"/>
    <w:rsid w:val="00E825DB"/>
    <w:rsid w:val="00E829AC"/>
    <w:rsid w:val="00E835B2"/>
    <w:rsid w:val="00E83CD5"/>
    <w:rsid w:val="00E84BA4"/>
    <w:rsid w:val="00E85749"/>
    <w:rsid w:val="00E85D71"/>
    <w:rsid w:val="00E86108"/>
    <w:rsid w:val="00E86921"/>
    <w:rsid w:val="00E86AF1"/>
    <w:rsid w:val="00E86B13"/>
    <w:rsid w:val="00E86D2E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0EAF"/>
    <w:rsid w:val="00EA1209"/>
    <w:rsid w:val="00EA193A"/>
    <w:rsid w:val="00EA1F9B"/>
    <w:rsid w:val="00EA20BE"/>
    <w:rsid w:val="00EA23EC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661"/>
    <w:rsid w:val="00EA7A3B"/>
    <w:rsid w:val="00EA7CE3"/>
    <w:rsid w:val="00EA7E6F"/>
    <w:rsid w:val="00EB00AA"/>
    <w:rsid w:val="00EB03EE"/>
    <w:rsid w:val="00EB03F5"/>
    <w:rsid w:val="00EB0D09"/>
    <w:rsid w:val="00EB0E91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97E"/>
    <w:rsid w:val="00EB5D8C"/>
    <w:rsid w:val="00EB5F35"/>
    <w:rsid w:val="00EB604A"/>
    <w:rsid w:val="00EB6677"/>
    <w:rsid w:val="00EB673C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0CA3"/>
    <w:rsid w:val="00EC0EC8"/>
    <w:rsid w:val="00EC24C1"/>
    <w:rsid w:val="00EC2DEE"/>
    <w:rsid w:val="00EC2E5C"/>
    <w:rsid w:val="00EC32B2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C7C33"/>
    <w:rsid w:val="00ED0019"/>
    <w:rsid w:val="00ED036C"/>
    <w:rsid w:val="00ED050F"/>
    <w:rsid w:val="00ED084C"/>
    <w:rsid w:val="00ED0B28"/>
    <w:rsid w:val="00ED0FF9"/>
    <w:rsid w:val="00ED12A4"/>
    <w:rsid w:val="00ED1361"/>
    <w:rsid w:val="00ED14E1"/>
    <w:rsid w:val="00ED1643"/>
    <w:rsid w:val="00ED17E9"/>
    <w:rsid w:val="00ED199E"/>
    <w:rsid w:val="00ED1A42"/>
    <w:rsid w:val="00ED1D4A"/>
    <w:rsid w:val="00ED23FC"/>
    <w:rsid w:val="00ED2424"/>
    <w:rsid w:val="00ED25B6"/>
    <w:rsid w:val="00ED27EC"/>
    <w:rsid w:val="00ED2AC4"/>
    <w:rsid w:val="00ED30E7"/>
    <w:rsid w:val="00ED3188"/>
    <w:rsid w:val="00ED34F1"/>
    <w:rsid w:val="00ED36F9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176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572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AC6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E8F"/>
    <w:rsid w:val="00F074AF"/>
    <w:rsid w:val="00F07781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2DF4"/>
    <w:rsid w:val="00F13015"/>
    <w:rsid w:val="00F1499E"/>
    <w:rsid w:val="00F149E7"/>
    <w:rsid w:val="00F14C9E"/>
    <w:rsid w:val="00F15178"/>
    <w:rsid w:val="00F15279"/>
    <w:rsid w:val="00F154D8"/>
    <w:rsid w:val="00F15692"/>
    <w:rsid w:val="00F156EF"/>
    <w:rsid w:val="00F161A1"/>
    <w:rsid w:val="00F16710"/>
    <w:rsid w:val="00F16A40"/>
    <w:rsid w:val="00F1756C"/>
    <w:rsid w:val="00F17673"/>
    <w:rsid w:val="00F1788A"/>
    <w:rsid w:val="00F17920"/>
    <w:rsid w:val="00F17BFF"/>
    <w:rsid w:val="00F17EF0"/>
    <w:rsid w:val="00F201CA"/>
    <w:rsid w:val="00F2039E"/>
    <w:rsid w:val="00F20AAE"/>
    <w:rsid w:val="00F21261"/>
    <w:rsid w:val="00F217BF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640"/>
    <w:rsid w:val="00F2370D"/>
    <w:rsid w:val="00F238AD"/>
    <w:rsid w:val="00F239D9"/>
    <w:rsid w:val="00F2455F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056"/>
    <w:rsid w:val="00F305A2"/>
    <w:rsid w:val="00F30627"/>
    <w:rsid w:val="00F306FA"/>
    <w:rsid w:val="00F308DF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5045"/>
    <w:rsid w:val="00F4548C"/>
    <w:rsid w:val="00F455DD"/>
    <w:rsid w:val="00F4565D"/>
    <w:rsid w:val="00F45FC9"/>
    <w:rsid w:val="00F46E50"/>
    <w:rsid w:val="00F478B4"/>
    <w:rsid w:val="00F47D2E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4B6C"/>
    <w:rsid w:val="00F55315"/>
    <w:rsid w:val="00F55D11"/>
    <w:rsid w:val="00F561BD"/>
    <w:rsid w:val="00F56337"/>
    <w:rsid w:val="00F5685E"/>
    <w:rsid w:val="00F56C2E"/>
    <w:rsid w:val="00F56FB7"/>
    <w:rsid w:val="00F572AC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7C7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5ABA"/>
    <w:rsid w:val="00F969BE"/>
    <w:rsid w:val="00F976EF"/>
    <w:rsid w:val="00F97D2D"/>
    <w:rsid w:val="00F97E4A"/>
    <w:rsid w:val="00FA01D4"/>
    <w:rsid w:val="00FA04E4"/>
    <w:rsid w:val="00FA0E08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15E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199B"/>
    <w:rsid w:val="00FC3149"/>
    <w:rsid w:val="00FC33D5"/>
    <w:rsid w:val="00FC345E"/>
    <w:rsid w:val="00FC35D9"/>
    <w:rsid w:val="00FC3668"/>
    <w:rsid w:val="00FC3A8D"/>
    <w:rsid w:val="00FC446D"/>
    <w:rsid w:val="00FC4D5D"/>
    <w:rsid w:val="00FC51EC"/>
    <w:rsid w:val="00FC52F6"/>
    <w:rsid w:val="00FC56E6"/>
    <w:rsid w:val="00FC5AC2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1B3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BD8"/>
    <w:rsid w:val="00FD62C7"/>
    <w:rsid w:val="00FD66BD"/>
    <w:rsid w:val="00FD6C64"/>
    <w:rsid w:val="00FD6CDC"/>
    <w:rsid w:val="00FD70A2"/>
    <w:rsid w:val="00FD72F4"/>
    <w:rsid w:val="00FD7E71"/>
    <w:rsid w:val="00FE04B0"/>
    <w:rsid w:val="00FE08BE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  <w:rsid w:val="1DE72436"/>
    <w:rsid w:val="221C5C67"/>
    <w:rsid w:val="636A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60B360"/>
  <w15:docId w15:val="{6C9227F7-B356-4A9D-9334-41D6A1085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 w:qFormat="1"/>
    <w:lsdException w:name="toc 6" w:semiHidden="1" w:uiPriority="0" w:unhideWhenUsed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58B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AU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955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558B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ja-JP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link w:val="BodyTextChar1"/>
    <w:qFormat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semiHidden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semiHidden/>
    <w:pPr>
      <w:keepLines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ind w:left="720"/>
    </w:pPr>
  </w:style>
  <w:style w:type="paragraph" w:customStyle="1" w:styleId="Reference">
    <w:name w:val="Reference"/>
    <w:basedOn w:val="Normal"/>
    <w:qFormat/>
    <w:pPr>
      <w:numPr>
        <w:numId w:val="1"/>
      </w:numPr>
      <w:spacing w:before="120" w:line="280" w:lineRule="atLeast"/>
    </w:p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uiPriority w:val="99"/>
    <w:semiHidden/>
    <w:qFormat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qFormat/>
    <w:rPr>
      <w:rFonts w:ascii="Arial" w:hAnsi="Arial"/>
      <w:kern w:val="24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/>
    </w:rPr>
  </w:style>
  <w:style w:type="table" w:customStyle="1" w:styleId="TableGridLight1">
    <w:name w:val="Table Grid Light1"/>
    <w:basedOn w:val="TableNormal"/>
    <w:uiPriority w:val="40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pPr>
      <w:numPr>
        <w:numId w:val="2"/>
      </w:numPr>
    </w:pPr>
  </w:style>
  <w:style w:type="paragraph" w:customStyle="1" w:styleId="Revision1">
    <w:name w:val="Revision1"/>
    <w:hidden/>
    <w:uiPriority w:val="99"/>
    <w:semiHidden/>
    <w:qFormat/>
    <w:rPr>
      <w:rFonts w:asciiTheme="minorHAnsi" w:eastAsiaTheme="minorEastAsia" w:hAnsiTheme="minorHAnsi" w:cstheme="minorBidi"/>
      <w:sz w:val="24"/>
      <w:szCs w:val="24"/>
    </w:rPr>
  </w:style>
  <w:style w:type="table" w:customStyle="1" w:styleId="TableGrid1">
    <w:name w:val="Table Grid1"/>
    <w:basedOn w:val="TableNormal"/>
    <w:uiPriority w:val="39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/>
    </w:rPr>
  </w:style>
  <w:style w:type="table" w:customStyle="1" w:styleId="TableGrid2">
    <w:name w:val="Table Grid2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3924"/>
    <w:rPr>
      <w:rFonts w:asciiTheme="minorHAnsi" w:eastAsiaTheme="minorEastAsia" w:hAnsiTheme="minorHAnsi" w:cstheme="minorBidi"/>
      <w:sz w:val="24"/>
      <w:szCs w:val="24"/>
    </w:rPr>
  </w:style>
  <w:style w:type="paragraph" w:customStyle="1" w:styleId="xmsonormal">
    <w:name w:val="x_msonormal"/>
    <w:basedOn w:val="Normal"/>
    <w:rsid w:val="00D710E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5">
    <w:name w:val="Table Grid5"/>
    <w:basedOn w:val="TableNormal"/>
    <w:next w:val="TableGrid"/>
    <w:uiPriority w:val="59"/>
    <w:qFormat/>
    <w:rsid w:val="00830E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59"/>
    <w:qFormat/>
    <w:rsid w:val="009F4D05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qFormat/>
    <w:rsid w:val="00C32391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144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9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7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78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49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7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661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570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54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476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823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5099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487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11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2406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123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199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692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284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507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8530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73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45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25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13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082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5AIRPNAIUNRU-1328258698-9620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https://nokia.sharepoint.com/sites/c5g/5gradio/_layouts/15/DocIdRedir.aspx?ID=5AIRPNAIUNRU-1328258698-9620</Url>
      <Description>5AIRPNAIUNRU-1328258698-9620</Description>
    </_dlc_DocIdUrl>
  </documentManagement>
</p:properti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049697-A883-4631-8377-A19592D8E1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C6C7EB30-2225-4BF1-8D49-4F0F1B703C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6FD953-49E7-4C4C-B524-AE80591C759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2F3376F-D20F-4866-8C86-796716E189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FA3D3F54-472F-4680-938B-68126CEAC2B3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BE4FE958-FD57-4652-AD89-47C79A509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Chu-Hsiang Huang</dc:creator>
  <cp:keywords/>
  <dc:description/>
  <cp:lastModifiedBy>Revision2_R4-2212472</cp:lastModifiedBy>
  <cp:revision>4</cp:revision>
  <dcterms:created xsi:type="dcterms:W3CDTF">2022-08-25T17:03:00Z</dcterms:created>
  <dcterms:modified xsi:type="dcterms:W3CDTF">2022-08-26T02:47:00Z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1629677561</vt:lpwstr>
  </property>
  <property fmtid="{D5CDD505-2E9C-101B-9397-08002B2CF9AE}" pid="6" name="_2015_ms_pID_725343">
    <vt:lpwstr>(2)mQbfSL/gcpPsswPKS3xl61YsXcDAu1vahnNx23qaBbXyShOZ1tXX0IcmsM6YQ75duAmlpOlk
E8EEE82E5x859CjvEJj+YiuWDmkRwt6u/qhQbmnV8VRS7rn0oTlQ2vCYJGsYLtKN6EM/ovZB
+L+mXH8IVmvD4j0Nht3daXtkkGGFPB/0PTM52EmQVp5WkjtSYqbcVofyllVPSLsnOMfqMlvb
swhy8QBE/RHdjKhw/6</vt:lpwstr>
  </property>
  <property fmtid="{D5CDD505-2E9C-101B-9397-08002B2CF9AE}" pid="7" name="_2015_ms_pID_7253431">
    <vt:lpwstr>OWl7DVGeoTBBSlNx+YYtV0AGXzDnLrwP4yyCvw+7XBQOIS6DtUpBmq
7IPkiPnRRzsIXCMMbMgQ779ViT82stkCvTmDHOcNbuJCFqjm1TrEYZxNE3c5103XMPLm868S
AdIxstf5iT53XGgU0ATeS3WiPlhbsrISdG/bIEbUeq2PCUKw2350d/r+RowHbLC+aWUcamuW
PP3L3Ebg7MV3Y0rE</vt:lpwstr>
  </property>
  <property fmtid="{D5CDD505-2E9C-101B-9397-08002B2CF9AE}" pid="8" name="ContentTypeId">
    <vt:lpwstr>0x01010000E5007003D3004E92B8EDD86D20E8CD</vt:lpwstr>
  </property>
  <property fmtid="{D5CDD505-2E9C-101B-9397-08002B2CF9AE}" pid="9" name="_dlc_DocIdItemGuid">
    <vt:lpwstr>8449147b-7792-4b4b-a29a-7cc372330880</vt:lpwstr>
  </property>
  <property fmtid="{D5CDD505-2E9C-101B-9397-08002B2CF9AE}" pid="10" name="KSOProductBuildVer">
    <vt:lpwstr>2052-11.8.2.9022</vt:lpwstr>
  </property>
</Properties>
</file>